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1D883" w14:textId="77777777" w:rsidR="00E73C3B" w:rsidRPr="007E564F" w:rsidRDefault="00E73C3B" w:rsidP="00E73C3B">
      <w:pPr>
        <w:pStyle w:val="Nazivprojekta"/>
        <w:rPr>
          <w:rFonts w:ascii="Myriad Pro" w:hAnsi="Myriad Pro" w:cs="Segoe UI"/>
          <w:sz w:val="28"/>
          <w:szCs w:val="28"/>
          <w:u w:val="single"/>
        </w:rPr>
      </w:pPr>
    </w:p>
    <w:p w14:paraId="19B70089" w14:textId="77777777" w:rsidR="00E73C3B" w:rsidRPr="007E564F" w:rsidRDefault="00E73C3B" w:rsidP="00E73C3B">
      <w:pPr>
        <w:pStyle w:val="Nazivprojekta"/>
        <w:rPr>
          <w:rFonts w:ascii="Myriad Pro" w:hAnsi="Myriad Pro" w:cs="Segoe UI"/>
          <w:sz w:val="28"/>
          <w:szCs w:val="28"/>
          <w:u w:val="single"/>
        </w:rPr>
      </w:pPr>
    </w:p>
    <w:p w14:paraId="32FB1625" w14:textId="77777777" w:rsidR="00E73C3B" w:rsidRPr="007E564F" w:rsidRDefault="00E73C3B" w:rsidP="00E73C3B">
      <w:pPr>
        <w:pStyle w:val="Nazivprojekta"/>
        <w:rPr>
          <w:rFonts w:ascii="Myriad Pro" w:hAnsi="Myriad Pro" w:cs="Segoe UI"/>
          <w:sz w:val="28"/>
          <w:szCs w:val="28"/>
          <w:u w:val="single"/>
        </w:rPr>
      </w:pPr>
    </w:p>
    <w:p w14:paraId="09D66C45" w14:textId="77777777" w:rsidR="0057713F" w:rsidRDefault="0057713F" w:rsidP="007E564F">
      <w:pPr>
        <w:jc w:val="center"/>
        <w:rPr>
          <w:rFonts w:ascii="Myriad Pro" w:hAnsi="Myriad Pro" w:cs="Segoe UI"/>
          <w:b/>
          <w:bCs/>
          <w:sz w:val="36"/>
          <w:szCs w:val="36"/>
          <w:lang w:val="hr-BA"/>
        </w:rPr>
      </w:pPr>
    </w:p>
    <w:p w14:paraId="28790F5D" w14:textId="020447AC" w:rsidR="002A62A0" w:rsidRDefault="00E73C3B" w:rsidP="007E564F">
      <w:pPr>
        <w:jc w:val="center"/>
        <w:rPr>
          <w:rFonts w:ascii="Myriad Pro" w:hAnsi="Myriad Pro" w:cs="Segoe UI"/>
          <w:b/>
          <w:bCs/>
          <w:sz w:val="36"/>
          <w:szCs w:val="36"/>
          <w:lang w:val="hr-BA"/>
        </w:rPr>
      </w:pPr>
      <w:r w:rsidRPr="007E564F">
        <w:rPr>
          <w:rFonts w:ascii="Myriad Pro" w:hAnsi="Myriad Pro" w:cs="Segoe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AB397" wp14:editId="10D86334">
                <wp:simplePos x="0" y="0"/>
                <wp:positionH relativeFrom="column">
                  <wp:posOffset>-135890</wp:posOffset>
                </wp:positionH>
                <wp:positionV relativeFrom="paragraph">
                  <wp:posOffset>-7854315</wp:posOffset>
                </wp:positionV>
                <wp:extent cx="5963920" cy="2321780"/>
                <wp:effectExtent l="0" t="0" r="0" b="25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20" cy="232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8CD25" w14:textId="53A6206B" w:rsidR="00E73C3B" w:rsidRPr="002B682E" w:rsidRDefault="00E73C3B" w:rsidP="00E73C3B">
                            <w:pPr>
                              <w:pStyle w:val="Nazivprojekta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62E28E" w14:textId="77777777" w:rsidR="00E73C3B" w:rsidRDefault="00E73C3B" w:rsidP="00E73C3B">
                            <w:pPr>
                              <w:pStyle w:val="Nazivprojekta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9A1A74" w14:textId="77777777" w:rsidR="00E73C3B" w:rsidRDefault="00E73C3B" w:rsidP="00E73C3B">
                            <w:pPr>
                              <w:pStyle w:val="Nazivprojekta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AB397" id="Rectangle 24" o:spid="_x0000_s1026" style="position:absolute;left:0;text-align:left;margin-left:-10.7pt;margin-top:-618.45pt;width:469.6pt;height:182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" filled="f" stroked="f">
                <v:textbox>
                  <w:txbxContent>
                    <w:p w14:paraId="3078CD25" w14:textId="53A6206B" w:rsidR="00E73C3B" w:rsidRPr="002B682E" w:rsidRDefault="00E73C3B" w:rsidP="00E73C3B">
                      <w:pPr>
                        <w:pStyle w:val="Nazivprojekta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62E28E" w14:textId="77777777" w:rsidR="00E73C3B" w:rsidRDefault="00E73C3B" w:rsidP="00E73C3B">
                      <w:pPr>
                        <w:pStyle w:val="Nazivprojekta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9A1A74" w14:textId="77777777" w:rsidR="00E73C3B" w:rsidRDefault="00E73C3B" w:rsidP="00E73C3B">
                      <w:pPr>
                        <w:pStyle w:val="Nazivprojekta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564F" w:rsidRPr="007E564F">
        <w:rPr>
          <w:rFonts w:ascii="Myriad Pro" w:hAnsi="Myriad Pro" w:cs="Segoe UI"/>
          <w:b/>
          <w:bCs/>
          <w:sz w:val="36"/>
          <w:szCs w:val="36"/>
          <w:lang w:val="hr-BA"/>
        </w:rPr>
        <w:t>UPITNIK</w:t>
      </w:r>
    </w:p>
    <w:p w14:paraId="793E323A" w14:textId="77777777" w:rsidR="0057713F" w:rsidRPr="007E564F" w:rsidRDefault="0057713F" w:rsidP="007E564F">
      <w:pPr>
        <w:jc w:val="center"/>
        <w:rPr>
          <w:rFonts w:ascii="Myriad Pro" w:hAnsi="Myriad Pro" w:cs="Segoe UI"/>
          <w:b/>
          <w:bCs/>
          <w:sz w:val="36"/>
          <w:szCs w:val="36"/>
          <w:lang w:val="hr-BA"/>
        </w:rPr>
      </w:pPr>
    </w:p>
    <w:p w14:paraId="60D2E7AF" w14:textId="77777777" w:rsidR="0057713F" w:rsidRDefault="007E564F" w:rsidP="0057713F">
      <w:pPr>
        <w:jc w:val="center"/>
        <w:rPr>
          <w:rFonts w:ascii="Myriad Pro" w:hAnsi="Myriad Pro" w:cs="Segoe UI"/>
          <w:b/>
          <w:bCs/>
          <w:sz w:val="36"/>
          <w:szCs w:val="36"/>
          <w:lang w:val="hr-BA"/>
        </w:rPr>
      </w:pPr>
      <w:r w:rsidRPr="007E564F">
        <w:rPr>
          <w:rFonts w:ascii="Myriad Pro" w:hAnsi="Myriad Pro" w:cs="Segoe UI"/>
          <w:b/>
          <w:bCs/>
          <w:sz w:val="36"/>
          <w:szCs w:val="36"/>
          <w:lang w:val="hr-BA"/>
        </w:rPr>
        <w:t xml:space="preserve">Procjena cirkularnosti u sektoru </w:t>
      </w:r>
    </w:p>
    <w:p w14:paraId="4F3CA113" w14:textId="2E17C44F" w:rsidR="007E564F" w:rsidRPr="0057713F" w:rsidRDefault="007E564F" w:rsidP="0057713F">
      <w:pPr>
        <w:jc w:val="center"/>
        <w:rPr>
          <w:rFonts w:ascii="Myriad Pro" w:hAnsi="Myriad Pro" w:cs="Segoe UI"/>
          <w:b/>
          <w:bCs/>
          <w:sz w:val="36"/>
          <w:szCs w:val="36"/>
          <w:lang w:val="hr-BA"/>
        </w:rPr>
      </w:pPr>
      <w:r w:rsidRPr="007E564F">
        <w:rPr>
          <w:rFonts w:ascii="Myriad Pro" w:hAnsi="Myriad Pro" w:cs="Segoe UI"/>
          <w:b/>
          <w:bCs/>
          <w:sz w:val="36"/>
          <w:szCs w:val="36"/>
          <w:lang w:val="hr-BA"/>
        </w:rPr>
        <w:t>mikro, malih i srednjih preduzeća u BiH</w:t>
      </w:r>
    </w:p>
    <w:p w14:paraId="5D58C24E" w14:textId="77777777" w:rsidR="007E564F" w:rsidRPr="007E564F" w:rsidRDefault="007E564F">
      <w:pPr>
        <w:spacing w:after="160" w:line="259" w:lineRule="auto"/>
        <w:rPr>
          <w:rFonts w:ascii="Myriad Pro" w:hAnsi="Myriad Pro" w:cs="Segoe UI"/>
          <w:lang w:val="hr-BA"/>
        </w:rPr>
      </w:pPr>
    </w:p>
    <w:p w14:paraId="27E27E55" w14:textId="5FA4E5C3" w:rsidR="007E564F" w:rsidRDefault="007E564F">
      <w:pPr>
        <w:spacing w:after="160" w:line="259" w:lineRule="auto"/>
        <w:rPr>
          <w:rFonts w:ascii="Myriad Pro" w:hAnsi="Myriad Pro" w:cs="Segoe UI"/>
          <w:lang w:val="hr-BA"/>
        </w:rPr>
      </w:pPr>
    </w:p>
    <w:p w14:paraId="540F55E3" w14:textId="7380A9ED" w:rsidR="0057713F" w:rsidRPr="0057713F" w:rsidRDefault="0057713F" w:rsidP="0057713F">
      <w:pPr>
        <w:spacing w:after="160" w:line="259" w:lineRule="auto"/>
        <w:jc w:val="both"/>
        <w:rPr>
          <w:rFonts w:ascii="Myriad Pro" w:hAnsi="Myriad Pro" w:cs="Segoe UI"/>
          <w:color w:val="FF0000"/>
          <w:lang w:val="hr-BA"/>
        </w:rPr>
      </w:pPr>
      <w:r w:rsidRPr="0057713F">
        <w:rPr>
          <w:rFonts w:ascii="Myriad Pro" w:hAnsi="Myriad Pro" w:cs="Segoe UI"/>
          <w:color w:val="FF0000"/>
          <w:lang w:val="hr-BA"/>
        </w:rPr>
        <w:t xml:space="preserve">Cilj ovog upitnika je procjena cirkularnosti u MMSP u BiH u sektorima poljoprivrede i proizvodnje hrane, prerade metala i proizvodnje namještaja. </w:t>
      </w:r>
      <w:r>
        <w:rPr>
          <w:rFonts w:ascii="Myriad Pro" w:hAnsi="Myriad Pro" w:cs="Segoe UI"/>
          <w:color w:val="FF0000"/>
          <w:lang w:val="hr-BA"/>
        </w:rPr>
        <w:t>U</w:t>
      </w:r>
      <w:r w:rsidRPr="0057713F">
        <w:rPr>
          <w:rFonts w:ascii="Myriad Pro" w:hAnsi="Myriad Pro" w:cs="Segoe UI"/>
          <w:color w:val="FF0000"/>
          <w:lang w:val="hr-BA"/>
        </w:rPr>
        <w:t>pitnik sadrži 26 pitanja podijeljenih u četiri grupe</w:t>
      </w:r>
      <w:r w:rsidR="00666E95">
        <w:rPr>
          <w:rFonts w:ascii="Myriad Pro" w:hAnsi="Myriad Pro" w:cs="Segoe UI"/>
          <w:color w:val="FF0000"/>
          <w:lang w:val="hr-BA"/>
        </w:rPr>
        <w:t xml:space="preserve"> (A-D)</w:t>
      </w:r>
      <w:r>
        <w:rPr>
          <w:rFonts w:ascii="Myriad Pro" w:hAnsi="Myriad Pro" w:cs="Segoe UI"/>
          <w:color w:val="FF0000"/>
          <w:lang w:val="hr-BA"/>
        </w:rPr>
        <w:t>, te je za popunjavanje istog potrebno oko 10 minuta. Podaci vaše firme neće ni u kom obliku biti prikazani pojedinačno, već isključivo kao agregirani podaci za vaš sektor. Ljubazno Vas molimo da popunite upitnik i pomognete nam u ovom važnom istraživanju.</w:t>
      </w:r>
    </w:p>
    <w:p w14:paraId="2C70A9EC" w14:textId="5F60039E" w:rsidR="0057713F" w:rsidRDefault="0057713F">
      <w:pPr>
        <w:spacing w:after="160" w:line="259" w:lineRule="auto"/>
        <w:rPr>
          <w:rFonts w:ascii="Myriad Pro" w:hAnsi="Myriad Pro" w:cs="Segoe UI"/>
          <w:lang w:val="hr-BA"/>
        </w:rPr>
      </w:pPr>
    </w:p>
    <w:p w14:paraId="0177BD0A" w14:textId="2041CB43" w:rsidR="00662D73" w:rsidRPr="00F222B5" w:rsidRDefault="00662D73" w:rsidP="00662D73">
      <w:pPr>
        <w:spacing w:after="160" w:line="259" w:lineRule="auto"/>
        <w:jc w:val="center"/>
        <w:rPr>
          <w:rFonts w:ascii="Myriad Pro" w:hAnsi="Myriad Pro" w:cs="Segoe UI"/>
          <w:b/>
          <w:bCs/>
          <w:lang w:val="hr-BA"/>
        </w:rPr>
      </w:pPr>
      <w:r w:rsidRPr="00F222B5">
        <w:rPr>
          <w:rFonts w:ascii="Myriad Pro" w:hAnsi="Myriad Pro" w:cs="Segoe UI"/>
          <w:b/>
          <w:bCs/>
          <w:lang w:val="hr-BA"/>
        </w:rPr>
        <w:t xml:space="preserve">Popunjen upitnik </w:t>
      </w:r>
      <w:r w:rsidR="00F222B5">
        <w:rPr>
          <w:rFonts w:ascii="Myriad Pro" w:hAnsi="Myriad Pro" w:cs="Segoe UI"/>
          <w:b/>
          <w:bCs/>
          <w:lang w:val="hr-BA"/>
        </w:rPr>
        <w:t xml:space="preserve">molimo </w:t>
      </w:r>
      <w:r w:rsidRPr="00F222B5">
        <w:rPr>
          <w:rFonts w:ascii="Myriad Pro" w:hAnsi="Myriad Pro" w:cs="Segoe UI"/>
          <w:b/>
          <w:bCs/>
          <w:lang w:val="hr-BA"/>
        </w:rPr>
        <w:t>pošalj</w:t>
      </w:r>
      <w:r w:rsidR="00F222B5">
        <w:rPr>
          <w:rFonts w:ascii="Myriad Pro" w:hAnsi="Myriad Pro" w:cs="Segoe UI"/>
          <w:b/>
          <w:bCs/>
          <w:lang w:val="hr-BA"/>
        </w:rPr>
        <w:t>i</w:t>
      </w:r>
      <w:r w:rsidRPr="00F222B5">
        <w:rPr>
          <w:rFonts w:ascii="Myriad Pro" w:hAnsi="Myriad Pro" w:cs="Segoe UI"/>
          <w:b/>
          <w:bCs/>
          <w:lang w:val="hr-BA"/>
        </w:rPr>
        <w:t>te na</w:t>
      </w:r>
      <w:r w:rsidR="00F222B5">
        <w:rPr>
          <w:rFonts w:ascii="Myriad Pro" w:hAnsi="Myriad Pro" w:cs="Segoe UI"/>
          <w:b/>
          <w:bCs/>
          <w:lang w:val="hr-BA"/>
        </w:rPr>
        <w:t xml:space="preserve"> </w:t>
      </w:r>
      <w:hyperlink r:id="rId11" w:history="1">
        <w:r w:rsidR="00F222B5" w:rsidRPr="00932485">
          <w:rPr>
            <w:rStyle w:val="Hyperlink"/>
            <w:rFonts w:ascii="Myriad Pro" w:hAnsi="Myriad Pro" w:cs="Segoe UI"/>
            <w:b/>
            <w:bCs/>
            <w:lang w:val="hr-BA"/>
          </w:rPr>
          <w:t>ebico@ceteor.ba</w:t>
        </w:r>
      </w:hyperlink>
      <w:r w:rsidR="00F222B5" w:rsidRPr="00F222B5">
        <w:rPr>
          <w:rFonts w:ascii="Myriad Pro" w:hAnsi="Myriad Pro" w:cs="Segoe UI"/>
          <w:b/>
          <w:bCs/>
          <w:lang w:val="hr-BA"/>
        </w:rPr>
        <w:t xml:space="preserve"> </w:t>
      </w:r>
      <w:r w:rsidRPr="00F222B5">
        <w:rPr>
          <w:rFonts w:ascii="Myriad Pro" w:hAnsi="Myriad Pro" w:cs="Segoe UI"/>
          <w:b/>
          <w:bCs/>
          <w:lang w:val="hr-BA"/>
        </w:rPr>
        <w:t>ili na fax 033</w:t>
      </w:r>
      <w:r w:rsidR="00F222B5">
        <w:rPr>
          <w:rFonts w:ascii="Myriad Pro" w:hAnsi="Myriad Pro" w:cs="Segoe UI"/>
          <w:b/>
          <w:bCs/>
          <w:lang w:val="hr-BA"/>
        </w:rPr>
        <w:t>/</w:t>
      </w:r>
      <w:r w:rsidRPr="00F222B5">
        <w:rPr>
          <w:rFonts w:ascii="Myriad Pro" w:hAnsi="Myriad Pro" w:cs="Segoe UI"/>
          <w:b/>
          <w:bCs/>
          <w:lang w:val="hr-BA"/>
        </w:rPr>
        <w:t>205</w:t>
      </w:r>
      <w:r w:rsidR="00F222B5">
        <w:rPr>
          <w:rFonts w:ascii="Myriad Pro" w:hAnsi="Myriad Pro" w:cs="Segoe UI"/>
          <w:b/>
          <w:bCs/>
          <w:lang w:val="hr-BA"/>
        </w:rPr>
        <w:t>-</w:t>
      </w:r>
      <w:r w:rsidRPr="00F222B5">
        <w:rPr>
          <w:rFonts w:ascii="Myriad Pro" w:hAnsi="Myriad Pro" w:cs="Segoe UI"/>
          <w:b/>
          <w:bCs/>
          <w:lang w:val="hr-BA"/>
        </w:rPr>
        <w:t>725</w:t>
      </w:r>
    </w:p>
    <w:p w14:paraId="1168FE70" w14:textId="77777777" w:rsidR="0057713F" w:rsidRDefault="0057713F" w:rsidP="007E564F">
      <w:pPr>
        <w:spacing w:after="160" w:line="259" w:lineRule="auto"/>
        <w:jc w:val="center"/>
        <w:rPr>
          <w:rFonts w:ascii="Myriad Pro" w:hAnsi="Myriad Pro"/>
          <w:i/>
          <w:iCs/>
          <w:color w:val="212121"/>
          <w:lang w:val="hr-BA"/>
        </w:rPr>
      </w:pPr>
    </w:p>
    <w:p w14:paraId="074EA99D" w14:textId="77777777" w:rsidR="0057713F" w:rsidRDefault="0057713F" w:rsidP="007E564F">
      <w:pPr>
        <w:spacing w:after="160" w:line="259" w:lineRule="auto"/>
        <w:jc w:val="center"/>
        <w:rPr>
          <w:rFonts w:ascii="Myriad Pro" w:hAnsi="Myriad Pro"/>
          <w:i/>
          <w:iCs/>
          <w:color w:val="212121"/>
          <w:lang w:val="hr-BA"/>
        </w:rPr>
      </w:pPr>
    </w:p>
    <w:p w14:paraId="45544167" w14:textId="03F5C9E3" w:rsidR="007E564F" w:rsidRPr="007E564F" w:rsidRDefault="007E564F" w:rsidP="007E564F">
      <w:pPr>
        <w:spacing w:after="160" w:line="259" w:lineRule="auto"/>
        <w:jc w:val="center"/>
        <w:rPr>
          <w:rFonts w:ascii="Myriad Pro" w:hAnsi="Myriad Pro" w:cs="Segoe UI"/>
          <w:i/>
          <w:iCs/>
          <w:lang w:val="hr-BA"/>
        </w:rPr>
      </w:pPr>
      <w:r w:rsidRPr="007E564F">
        <w:rPr>
          <w:rFonts w:ascii="Myriad Pro" w:hAnsi="Myriad Pro"/>
          <w:i/>
          <w:iCs/>
          <w:color w:val="212121"/>
          <w:lang w:val="hr-BA"/>
        </w:rPr>
        <w:t>Ovo istraživanje provodi se u okviru projekata EU4AGRI-Recovery &amp; EU4BusinessRecovery uz finansijsku podršku Evropske unije (EU) i Savezne Republike Njemačke. Sadržaj ovog upitnika isključiva je odgovornost programa Ujedinjenih nacija i nužno ne odražava stanovišta Evropske unije ili Savezne Republike Njemačke</w:t>
      </w:r>
    </w:p>
    <w:p w14:paraId="418E6912" w14:textId="37154065" w:rsidR="00E820D6" w:rsidRPr="007E564F" w:rsidRDefault="00E820D6">
      <w:pPr>
        <w:spacing w:after="160" w:line="259" w:lineRule="auto"/>
        <w:rPr>
          <w:rFonts w:ascii="Myriad Pro" w:hAnsi="Myriad Pro" w:cs="Segoe UI"/>
          <w:lang w:val="hr-BA"/>
        </w:rPr>
      </w:pPr>
      <w:r w:rsidRPr="007E564F">
        <w:rPr>
          <w:rFonts w:ascii="Myriad Pro" w:hAnsi="Myriad Pro" w:cs="Segoe UI"/>
          <w:lang w:val="hr-B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0"/>
      </w:tblGrid>
      <w:tr w:rsidR="0057713F" w14:paraId="2C585E72" w14:textId="77777777" w:rsidTr="0057713F">
        <w:tc>
          <w:tcPr>
            <w:tcW w:w="1980" w:type="dxa"/>
          </w:tcPr>
          <w:p w14:paraId="64D587D5" w14:textId="105C1F79" w:rsidR="0057713F" w:rsidRDefault="0057713F" w:rsidP="00425AA7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b/>
                <w:bCs/>
                <w:szCs w:val="22"/>
                <w:lang w:val="hr-BA"/>
              </w:rPr>
              <w:lastRenderedPageBreak/>
              <w:t>NAZIV FIRME:</w:t>
            </w:r>
          </w:p>
        </w:tc>
        <w:tc>
          <w:tcPr>
            <w:tcW w:w="7080" w:type="dxa"/>
            <w:tcBorders>
              <w:bottom w:val="single" w:sz="4" w:space="0" w:color="auto"/>
            </w:tcBorders>
          </w:tcPr>
          <w:p w14:paraId="6EC8E725" w14:textId="77777777" w:rsidR="0057713F" w:rsidRDefault="0057713F" w:rsidP="00425AA7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</w:p>
        </w:tc>
      </w:tr>
    </w:tbl>
    <w:p w14:paraId="667AD6DF" w14:textId="67AE5FDE" w:rsidR="00425AA7" w:rsidRPr="007E564F" w:rsidRDefault="00425AA7" w:rsidP="00425AA7">
      <w:pPr>
        <w:pStyle w:val="0Tekst"/>
        <w:rPr>
          <w:rFonts w:ascii="Myriad Pro" w:hAnsi="Myriad Pro" w:cs="Segoe UI"/>
          <w:b/>
          <w:bCs/>
          <w:szCs w:val="22"/>
          <w:lang w:val="hr-BA"/>
        </w:rPr>
      </w:pPr>
    </w:p>
    <w:p w14:paraId="508B2B72" w14:textId="0C569FCC" w:rsidR="00A677DF" w:rsidRPr="007E564F" w:rsidRDefault="00A677DF" w:rsidP="005B6D6C">
      <w:pPr>
        <w:pStyle w:val="0Tekst"/>
        <w:rPr>
          <w:rFonts w:ascii="Myriad Pro" w:hAnsi="Myriad Pro" w:cs="Segoe UI"/>
          <w:b/>
          <w:bCs/>
          <w:szCs w:val="22"/>
          <w:lang w:val="hr-BA"/>
        </w:rPr>
      </w:pPr>
      <w:r w:rsidRPr="007E564F">
        <w:rPr>
          <w:rFonts w:ascii="Myriad Pro" w:hAnsi="Myriad Pro" w:cs="Segoe UI"/>
          <w:b/>
          <w:bCs/>
          <w:szCs w:val="22"/>
          <w:lang w:val="hr-BA"/>
        </w:rPr>
        <w:t>ODABIR SEKTORA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217"/>
        <w:gridCol w:w="3020"/>
      </w:tblGrid>
      <w:tr w:rsidR="0088384C" w:rsidRPr="007E564F" w14:paraId="566796E0" w14:textId="77777777" w:rsidTr="0088384C">
        <w:tc>
          <w:tcPr>
            <w:tcW w:w="3823" w:type="dxa"/>
          </w:tcPr>
          <w:p w14:paraId="0913045B" w14:textId="3F3309BF" w:rsidR="0088384C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25317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88384C" w:rsidRPr="007E564F">
              <w:rPr>
                <w:rFonts w:ascii="Myriad Pro" w:hAnsi="Myriad Pro" w:cs="Segoe UI"/>
                <w:szCs w:val="22"/>
                <w:lang w:val="hr-BA"/>
              </w:rPr>
              <w:t>Poljoprivreda i proizvodnja hrane</w:t>
            </w:r>
          </w:p>
        </w:tc>
        <w:tc>
          <w:tcPr>
            <w:tcW w:w="2217" w:type="dxa"/>
          </w:tcPr>
          <w:p w14:paraId="399AC571" w14:textId="1839C7A5" w:rsidR="0088384C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209222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88384C" w:rsidRPr="007E564F">
              <w:rPr>
                <w:rFonts w:ascii="Myriad Pro" w:hAnsi="Myriad Pro" w:cs="Segoe UI"/>
                <w:szCs w:val="22"/>
                <w:lang w:val="hr-BA"/>
              </w:rPr>
              <w:t>Prerada metala</w:t>
            </w:r>
          </w:p>
        </w:tc>
        <w:tc>
          <w:tcPr>
            <w:tcW w:w="3020" w:type="dxa"/>
          </w:tcPr>
          <w:p w14:paraId="0195443D" w14:textId="06A739D1" w:rsidR="0088384C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67487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88384C" w:rsidRPr="007E564F">
              <w:rPr>
                <w:rFonts w:ascii="Myriad Pro" w:hAnsi="Myriad Pro" w:cs="Segoe UI"/>
                <w:szCs w:val="22"/>
                <w:lang w:val="hr-BA"/>
              </w:rPr>
              <w:t>Proizvodnja namještaja</w:t>
            </w:r>
          </w:p>
        </w:tc>
      </w:tr>
    </w:tbl>
    <w:p w14:paraId="2C88DCE0" w14:textId="198E4010" w:rsidR="0088384C" w:rsidRPr="007E564F" w:rsidRDefault="0088384C" w:rsidP="005B6D6C">
      <w:pPr>
        <w:pStyle w:val="0Tekst"/>
        <w:rPr>
          <w:rFonts w:ascii="Myriad Pro" w:hAnsi="Myriad Pro" w:cs="Segoe UI"/>
          <w:b/>
          <w:bCs/>
          <w:szCs w:val="22"/>
          <w:lang w:val="hr-BA"/>
        </w:rPr>
      </w:pPr>
    </w:p>
    <w:p w14:paraId="12B7EEAB" w14:textId="096DFC97" w:rsidR="00CC148E" w:rsidRPr="007E564F" w:rsidRDefault="00CC148E" w:rsidP="005B6D6C">
      <w:pPr>
        <w:pStyle w:val="0Tekst"/>
        <w:rPr>
          <w:rFonts w:ascii="Myriad Pro" w:hAnsi="Myriad Pro" w:cs="Segoe UI"/>
          <w:b/>
          <w:bCs/>
          <w:szCs w:val="22"/>
          <w:lang w:val="hr-BA"/>
        </w:rPr>
      </w:pPr>
      <w:r w:rsidRPr="007E564F">
        <w:rPr>
          <w:rFonts w:ascii="Myriad Pro" w:hAnsi="Myriad Pro" w:cs="Segoe UI"/>
          <w:b/>
          <w:bCs/>
          <w:szCs w:val="22"/>
          <w:lang w:val="hr-BA"/>
        </w:rPr>
        <w:t>ODABIR VELIČINE PREDUZEĆA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217"/>
        <w:gridCol w:w="3020"/>
      </w:tblGrid>
      <w:tr w:rsidR="0088384C" w:rsidRPr="007E564F" w14:paraId="6A0C0EC5" w14:textId="77777777" w:rsidTr="00DA7257">
        <w:tc>
          <w:tcPr>
            <w:tcW w:w="3823" w:type="dxa"/>
          </w:tcPr>
          <w:p w14:paraId="0F932288" w14:textId="2EB0AC67" w:rsidR="0088384C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45203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88384C" w:rsidRPr="007E564F">
              <w:rPr>
                <w:rFonts w:ascii="Myriad Pro" w:hAnsi="Myriad Pro" w:cs="Segoe UI"/>
                <w:szCs w:val="22"/>
                <w:lang w:val="hr-BA"/>
              </w:rPr>
              <w:t>MIKRO</w:t>
            </w:r>
          </w:p>
        </w:tc>
        <w:tc>
          <w:tcPr>
            <w:tcW w:w="2217" w:type="dxa"/>
          </w:tcPr>
          <w:p w14:paraId="1AA06A77" w14:textId="280F9F54" w:rsidR="0088384C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84406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88384C" w:rsidRPr="007E564F">
              <w:rPr>
                <w:rFonts w:ascii="Myriad Pro" w:hAnsi="Myriad Pro" w:cs="Segoe UI"/>
                <w:szCs w:val="22"/>
                <w:lang w:val="hr-BA"/>
              </w:rPr>
              <w:t>MALO</w:t>
            </w:r>
          </w:p>
        </w:tc>
        <w:tc>
          <w:tcPr>
            <w:tcW w:w="3020" w:type="dxa"/>
          </w:tcPr>
          <w:p w14:paraId="17210D68" w14:textId="1805BDAC" w:rsidR="0088384C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96087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88384C" w:rsidRPr="007E564F">
              <w:rPr>
                <w:rFonts w:ascii="Myriad Pro" w:hAnsi="Myriad Pro" w:cs="Segoe UI"/>
                <w:szCs w:val="22"/>
                <w:lang w:val="hr-BA"/>
              </w:rPr>
              <w:t>SREDNJE</w:t>
            </w:r>
          </w:p>
        </w:tc>
      </w:tr>
    </w:tbl>
    <w:p w14:paraId="68DEDE2D" w14:textId="430FBB35" w:rsidR="00CC148E" w:rsidRPr="00666E95" w:rsidRDefault="00666E95" w:rsidP="00666E95">
      <w:pPr>
        <w:pStyle w:val="Naslov2"/>
        <w:numPr>
          <w:ilvl w:val="0"/>
          <w:numId w:val="42"/>
        </w:numPr>
        <w:jc w:val="both"/>
        <w:rPr>
          <w:rFonts w:ascii="Myriad Pro" w:hAnsi="Myriad Pro" w:cs="Segoe UI"/>
          <w:sz w:val="22"/>
          <w:szCs w:val="22"/>
        </w:rPr>
      </w:pPr>
      <w:r w:rsidRPr="00666E95">
        <w:rPr>
          <w:rFonts w:ascii="Myriad Pro" w:hAnsi="Myriad Pro" w:cs="Segoe UI"/>
          <w:sz w:val="22"/>
          <w:szCs w:val="22"/>
        </w:rPr>
        <w:t>FAKTORI KOJI OMOGU</w:t>
      </w:r>
      <w:r w:rsidRPr="00666E95">
        <w:rPr>
          <w:rFonts w:ascii="Myriad Pro" w:hAnsi="Myriad Pro" w:cs="Segoe UI" w:hint="eastAsia"/>
          <w:sz w:val="22"/>
          <w:szCs w:val="22"/>
        </w:rPr>
        <w:t>Ć</w:t>
      </w:r>
      <w:r w:rsidRPr="00666E95">
        <w:rPr>
          <w:rFonts w:ascii="Myriad Pro" w:hAnsi="Myriad Pro" w:cs="Segoe UI"/>
          <w:sz w:val="22"/>
          <w:szCs w:val="22"/>
        </w:rPr>
        <w:t>AVAJU USPOSTAVLJANJE CIRKULARNOSTI</w:t>
      </w:r>
    </w:p>
    <w:p w14:paraId="7443BC74" w14:textId="786301E9" w:rsidR="00CC148E" w:rsidRPr="007E564F" w:rsidRDefault="00CC148E" w:rsidP="005B6D6C">
      <w:pPr>
        <w:pStyle w:val="0Tekst"/>
        <w:numPr>
          <w:ilvl w:val="0"/>
          <w:numId w:val="33"/>
        </w:numPr>
        <w:rPr>
          <w:rFonts w:ascii="Myriad Pro" w:hAnsi="Myriad Pro" w:cs="Segoe UI"/>
          <w:b/>
          <w:bCs/>
          <w:szCs w:val="22"/>
          <w:lang w:val="hr-BA"/>
        </w:rPr>
      </w:pPr>
      <w:r w:rsidRPr="007E564F">
        <w:rPr>
          <w:rFonts w:ascii="Myriad Pro" w:hAnsi="Myriad Pro" w:cs="Segoe UI"/>
          <w:b/>
          <w:bCs/>
          <w:szCs w:val="22"/>
          <w:lang w:val="hr-BA"/>
        </w:rPr>
        <w:t>Da li je Vaša organizacija napravila ESG</w:t>
      </w:r>
      <w:r w:rsidR="00E73C3B" w:rsidRPr="007E564F">
        <w:rPr>
          <w:rStyle w:val="FootnoteReference"/>
          <w:rFonts w:ascii="Myriad Pro" w:hAnsi="Myriad Pro" w:cs="Segoe UI"/>
          <w:b/>
          <w:bCs/>
          <w:szCs w:val="22"/>
          <w:lang w:val="hr-BA"/>
        </w:rPr>
        <w:footnoteReference w:id="1"/>
      </w:r>
      <w:r w:rsidRPr="007E564F">
        <w:rPr>
          <w:rFonts w:ascii="Myriad Pro" w:hAnsi="Myriad Pro" w:cs="Segoe UI"/>
          <w:b/>
          <w:bCs/>
          <w:szCs w:val="22"/>
          <w:lang w:val="hr-BA"/>
        </w:rPr>
        <w:t>, CSR</w:t>
      </w:r>
      <w:r w:rsidR="00324C30" w:rsidRPr="007E564F">
        <w:rPr>
          <w:rStyle w:val="FootnoteReference"/>
          <w:rFonts w:ascii="Myriad Pro" w:hAnsi="Myriad Pro" w:cs="Segoe UI"/>
          <w:b/>
          <w:bCs/>
          <w:szCs w:val="22"/>
          <w:lang w:val="hr-BA"/>
        </w:rPr>
        <w:footnoteReference w:id="2"/>
      </w:r>
      <w:r w:rsidRPr="007E564F">
        <w:rPr>
          <w:rFonts w:ascii="Myriad Pro" w:hAnsi="Myriad Pro" w:cs="Segoe UI"/>
          <w:b/>
          <w:bCs/>
          <w:szCs w:val="22"/>
          <w:lang w:val="hr-BA"/>
        </w:rPr>
        <w:t>, strategiju održivog razvoja ili strategiju za cirkularnu ekonomiju</w:t>
      </w:r>
      <w:r w:rsidR="00C25D70" w:rsidRPr="007E564F">
        <w:rPr>
          <w:rFonts w:ascii="Myriad Pro" w:hAnsi="Myriad Pro" w:cs="Segoe UI"/>
          <w:b/>
          <w:bCs/>
          <w:szCs w:val="22"/>
          <w:lang w:val="hr-BA"/>
        </w:rPr>
        <w:t xml:space="preserve"> (CE)</w:t>
      </w:r>
      <w:r w:rsidRPr="007E564F">
        <w:rPr>
          <w:rFonts w:ascii="Myriad Pro" w:hAnsi="Myriad Pro" w:cs="Segoe UI"/>
          <w:b/>
          <w:bCs/>
          <w:szCs w:val="22"/>
          <w:lang w:val="hr-BA"/>
        </w:rPr>
        <w:t>?</w:t>
      </w:r>
    </w:p>
    <w:p w14:paraId="652BC1DE" w14:textId="2B804111" w:rsidR="00CC148E" w:rsidRPr="007E564F" w:rsidRDefault="00000000" w:rsidP="0057713F">
      <w:pPr>
        <w:pStyle w:val="0Tekst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237215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DA</w:t>
      </w:r>
    </w:p>
    <w:p w14:paraId="65C66E8B" w14:textId="2F2DCCFB" w:rsidR="00CC148E" w:rsidRPr="007E564F" w:rsidRDefault="00000000" w:rsidP="0057713F">
      <w:pPr>
        <w:pStyle w:val="0Tekst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888174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NE</w:t>
      </w:r>
    </w:p>
    <w:p w14:paraId="336E79AF" w14:textId="671EAF2D" w:rsidR="00CC148E" w:rsidRPr="007E564F" w:rsidRDefault="00000000" w:rsidP="0057713F">
      <w:pPr>
        <w:pStyle w:val="0Tekst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372969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NE, ali planiramo</w:t>
      </w:r>
    </w:p>
    <w:p w14:paraId="07902D60" w14:textId="00966431" w:rsidR="00CC148E" w:rsidRPr="007E564F" w:rsidRDefault="00CC148E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248E49ED" w14:textId="7398B46C" w:rsidR="00CC148E" w:rsidRPr="007E564F" w:rsidRDefault="00CC148E" w:rsidP="005B6D6C">
      <w:pPr>
        <w:pStyle w:val="0Tekst"/>
        <w:numPr>
          <w:ilvl w:val="0"/>
          <w:numId w:val="33"/>
        </w:numPr>
        <w:rPr>
          <w:rFonts w:ascii="Myriad Pro" w:hAnsi="Myriad Pro" w:cs="Segoe UI"/>
          <w:b/>
          <w:bCs/>
          <w:szCs w:val="22"/>
          <w:lang w:val="hr-BA"/>
        </w:rPr>
      </w:pPr>
      <w:r w:rsidRPr="007E564F">
        <w:rPr>
          <w:rFonts w:ascii="Myriad Pro" w:hAnsi="Myriad Pro" w:cs="Segoe UI"/>
          <w:b/>
          <w:bCs/>
          <w:szCs w:val="22"/>
          <w:lang w:val="hr-BA"/>
        </w:rPr>
        <w:t>Za koje trendove vidite da će znatno uticati na Vaše poslovanje u narednih 5 godina?</w:t>
      </w:r>
    </w:p>
    <w:tbl>
      <w:tblPr>
        <w:tblStyle w:val="TableGrid"/>
        <w:tblW w:w="9403" w:type="dxa"/>
        <w:tblLook w:val="04A0" w:firstRow="1" w:lastRow="0" w:firstColumn="1" w:lastColumn="0" w:noHBand="0" w:noVBand="1"/>
      </w:tblPr>
      <w:tblGrid>
        <w:gridCol w:w="7688"/>
        <w:gridCol w:w="343"/>
        <w:gridCol w:w="343"/>
        <w:gridCol w:w="343"/>
        <w:gridCol w:w="343"/>
        <w:gridCol w:w="343"/>
      </w:tblGrid>
      <w:tr w:rsidR="00CC148E" w:rsidRPr="007E564F" w14:paraId="7D1D1B24" w14:textId="135C889D" w:rsidTr="005B6D6C">
        <w:tc>
          <w:tcPr>
            <w:tcW w:w="7763" w:type="dxa"/>
          </w:tcPr>
          <w:p w14:paraId="2D6B0149" w14:textId="07E6F2F9" w:rsidR="00CC148E" w:rsidRPr="00666E95" w:rsidRDefault="00CC148E" w:rsidP="005B6D6C">
            <w:pPr>
              <w:pStyle w:val="0Tekst"/>
              <w:rPr>
                <w:rFonts w:ascii="Myriad Pro" w:hAnsi="Myriad Pro" w:cs="Segoe UI"/>
                <w:i/>
                <w:iCs/>
                <w:szCs w:val="22"/>
                <w:lang w:val="hr-BA"/>
              </w:rPr>
            </w:pPr>
            <w:r w:rsidRPr="00666E95">
              <w:rPr>
                <w:rFonts w:ascii="Myriad Pro" w:hAnsi="Myriad Pro" w:cs="Segoe UI"/>
                <w:i/>
                <w:iCs/>
                <w:szCs w:val="22"/>
                <w:lang w:val="hr-BA"/>
              </w:rPr>
              <w:t>Molimo Vas ocijenite ocjenom 1 trend koji će slabo uticati na Vaše poslovanje, a ocjenom 5 trendove koji imaju moć da gotovo u potpunosti preokrenu način Vašeg poslovanja</w:t>
            </w:r>
          </w:p>
        </w:tc>
        <w:tc>
          <w:tcPr>
            <w:tcW w:w="328" w:type="dxa"/>
            <w:vAlign w:val="center"/>
          </w:tcPr>
          <w:p w14:paraId="49B7C6C0" w14:textId="34FDCC33" w:rsidR="00CC148E" w:rsidRPr="007E564F" w:rsidRDefault="00CC148E" w:rsidP="005B6D6C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b/>
                <w:bCs/>
                <w:szCs w:val="22"/>
                <w:lang w:val="hr-BA"/>
              </w:rPr>
              <w:t>1</w:t>
            </w:r>
          </w:p>
        </w:tc>
        <w:tc>
          <w:tcPr>
            <w:tcW w:w="328" w:type="dxa"/>
            <w:vAlign w:val="center"/>
          </w:tcPr>
          <w:p w14:paraId="284EE22B" w14:textId="078F829E" w:rsidR="00CC148E" w:rsidRPr="007E564F" w:rsidRDefault="00CC148E" w:rsidP="005B6D6C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b/>
                <w:bCs/>
                <w:szCs w:val="22"/>
                <w:lang w:val="hr-BA"/>
              </w:rPr>
              <w:t>2</w:t>
            </w:r>
          </w:p>
        </w:tc>
        <w:tc>
          <w:tcPr>
            <w:tcW w:w="328" w:type="dxa"/>
            <w:vAlign w:val="center"/>
          </w:tcPr>
          <w:p w14:paraId="668ADC1C" w14:textId="2792A2D2" w:rsidR="00CC148E" w:rsidRPr="007E564F" w:rsidRDefault="00CC148E" w:rsidP="005B6D6C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b/>
                <w:bCs/>
                <w:szCs w:val="22"/>
                <w:lang w:val="hr-BA"/>
              </w:rPr>
              <w:t>3</w:t>
            </w:r>
          </w:p>
        </w:tc>
        <w:tc>
          <w:tcPr>
            <w:tcW w:w="328" w:type="dxa"/>
            <w:vAlign w:val="center"/>
          </w:tcPr>
          <w:p w14:paraId="3C7458C9" w14:textId="3F7D0757" w:rsidR="00CC148E" w:rsidRPr="007E564F" w:rsidRDefault="00CC148E" w:rsidP="005B6D6C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b/>
                <w:bCs/>
                <w:szCs w:val="22"/>
                <w:lang w:val="hr-BA"/>
              </w:rPr>
              <w:t>4</w:t>
            </w:r>
          </w:p>
        </w:tc>
        <w:tc>
          <w:tcPr>
            <w:tcW w:w="328" w:type="dxa"/>
            <w:vAlign w:val="center"/>
          </w:tcPr>
          <w:p w14:paraId="5FF1A103" w14:textId="3A8F5F29" w:rsidR="00CC148E" w:rsidRPr="007E564F" w:rsidRDefault="00CC148E" w:rsidP="005B6D6C">
            <w:pPr>
              <w:pStyle w:val="0Tekst"/>
              <w:rPr>
                <w:rFonts w:ascii="Myriad Pro" w:hAnsi="Myriad Pro" w:cs="Segoe UI"/>
                <w:b/>
                <w:bCs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b/>
                <w:bCs/>
                <w:szCs w:val="22"/>
                <w:lang w:val="hr-BA"/>
              </w:rPr>
              <w:t>5</w:t>
            </w:r>
          </w:p>
        </w:tc>
      </w:tr>
      <w:tr w:rsidR="00CC148E" w:rsidRPr="007E564F" w14:paraId="7BE1EE2D" w14:textId="77777777" w:rsidTr="005B6D6C">
        <w:tc>
          <w:tcPr>
            <w:tcW w:w="7763" w:type="dxa"/>
          </w:tcPr>
          <w:p w14:paraId="1080530E" w14:textId="2AF82F76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Robotizacija i automatizacija proizvodnje</w:t>
            </w:r>
          </w:p>
        </w:tc>
        <w:tc>
          <w:tcPr>
            <w:tcW w:w="328" w:type="dxa"/>
            <w:vAlign w:val="center"/>
          </w:tcPr>
          <w:p w14:paraId="25FEFA15" w14:textId="55FD7888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1CCC1B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731156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10FBF0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3421485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0A95F402" w14:textId="53BACFD9" w:rsidTr="005B6D6C">
        <w:tc>
          <w:tcPr>
            <w:tcW w:w="7763" w:type="dxa"/>
          </w:tcPr>
          <w:p w14:paraId="60A73B2C" w14:textId="7E9D4364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Rast cijene sirovina</w:t>
            </w:r>
          </w:p>
        </w:tc>
        <w:tc>
          <w:tcPr>
            <w:tcW w:w="328" w:type="dxa"/>
            <w:vAlign w:val="center"/>
          </w:tcPr>
          <w:p w14:paraId="6DB6BE2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AF300BE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5D221B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0C8242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0C496EB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6F54BD8D" w14:textId="50DE7C1A" w:rsidTr="005B6D6C">
        <w:tc>
          <w:tcPr>
            <w:tcW w:w="7763" w:type="dxa"/>
          </w:tcPr>
          <w:p w14:paraId="35BEAF38" w14:textId="722F4E48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Klimatske promjene</w:t>
            </w:r>
          </w:p>
        </w:tc>
        <w:tc>
          <w:tcPr>
            <w:tcW w:w="328" w:type="dxa"/>
            <w:vAlign w:val="center"/>
          </w:tcPr>
          <w:p w14:paraId="04E5DA6E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C4CECC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08FC5E9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BA3D18F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24BDD4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7EDD1E6B" w14:textId="33746227" w:rsidTr="005B6D6C">
        <w:tc>
          <w:tcPr>
            <w:tcW w:w="7763" w:type="dxa"/>
          </w:tcPr>
          <w:p w14:paraId="20F8ABA2" w14:textId="426027E8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Nova vrsta poslovne ponude</w:t>
            </w:r>
          </w:p>
        </w:tc>
        <w:tc>
          <w:tcPr>
            <w:tcW w:w="328" w:type="dxa"/>
            <w:vAlign w:val="center"/>
          </w:tcPr>
          <w:p w14:paraId="7A4CB52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4AA769A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F18B36F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D9FA2E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2E653F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0180948C" w14:textId="292F83B2" w:rsidTr="005B6D6C">
        <w:tc>
          <w:tcPr>
            <w:tcW w:w="7763" w:type="dxa"/>
          </w:tcPr>
          <w:p w14:paraId="03E4F46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Zelene inovacije</w:t>
            </w:r>
          </w:p>
        </w:tc>
        <w:tc>
          <w:tcPr>
            <w:tcW w:w="328" w:type="dxa"/>
            <w:vAlign w:val="center"/>
          </w:tcPr>
          <w:p w14:paraId="768D01C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527A00F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66B1EA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B709517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EDC0527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7BCCD126" w14:textId="79BE7990" w:rsidTr="005B6D6C">
        <w:tc>
          <w:tcPr>
            <w:tcW w:w="7763" w:type="dxa"/>
          </w:tcPr>
          <w:p w14:paraId="3CCF67C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Obnovljiva energija</w:t>
            </w:r>
          </w:p>
        </w:tc>
        <w:tc>
          <w:tcPr>
            <w:tcW w:w="328" w:type="dxa"/>
            <w:vAlign w:val="center"/>
          </w:tcPr>
          <w:p w14:paraId="37126E3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3B7812B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F7FE98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4E3ACE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B4A85B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0D1F46FB" w14:textId="14F7C539" w:rsidTr="005B6D6C">
        <w:tc>
          <w:tcPr>
            <w:tcW w:w="7763" w:type="dxa"/>
          </w:tcPr>
          <w:p w14:paraId="7B808946" w14:textId="24B4CE78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Novi zahtjevi kupaca</w:t>
            </w:r>
          </w:p>
        </w:tc>
        <w:tc>
          <w:tcPr>
            <w:tcW w:w="328" w:type="dxa"/>
            <w:vAlign w:val="center"/>
          </w:tcPr>
          <w:p w14:paraId="75D5803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4FC7B1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0BDD2C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9B0358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055E11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1466559A" w14:textId="79A910D5" w:rsidTr="005B6D6C">
        <w:tc>
          <w:tcPr>
            <w:tcW w:w="7763" w:type="dxa"/>
          </w:tcPr>
          <w:p w14:paraId="03F2CB1A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Elektrifikacija proizvodnje</w:t>
            </w:r>
          </w:p>
        </w:tc>
        <w:tc>
          <w:tcPr>
            <w:tcW w:w="328" w:type="dxa"/>
            <w:vAlign w:val="center"/>
          </w:tcPr>
          <w:p w14:paraId="28A8AE8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FA14AA7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E71C12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F6EC02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5F7C7A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385FF2" w14:paraId="43A5FE8F" w14:textId="6DB2EE5D" w:rsidTr="005B6D6C">
        <w:tc>
          <w:tcPr>
            <w:tcW w:w="7763" w:type="dxa"/>
          </w:tcPr>
          <w:p w14:paraId="34EEAE6B" w14:textId="2B173F43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Nov</w:t>
            </w:r>
            <w:r w:rsidR="00C25D70" w:rsidRPr="007E564F">
              <w:rPr>
                <w:rFonts w:ascii="Myriad Pro" w:hAnsi="Myriad Pro" w:cs="Segoe UI"/>
                <w:szCs w:val="22"/>
                <w:lang w:val="hr-BA"/>
              </w:rPr>
              <w:t>a vozila</w:t>
            </w:r>
            <w:r w:rsidRPr="007E564F">
              <w:rPr>
                <w:rFonts w:ascii="Myriad Pro" w:hAnsi="Myriad Pro" w:cs="Segoe UI"/>
                <w:szCs w:val="22"/>
                <w:lang w:val="hr-BA"/>
              </w:rPr>
              <w:t>, elektrifikacija prevoza i logistike</w:t>
            </w:r>
          </w:p>
        </w:tc>
        <w:tc>
          <w:tcPr>
            <w:tcW w:w="328" w:type="dxa"/>
            <w:vAlign w:val="center"/>
          </w:tcPr>
          <w:p w14:paraId="084788E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80B741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6989E6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C1A0D3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46F556F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385FF2" w14:paraId="3B47F5EE" w14:textId="3E2D2950" w:rsidTr="005B6D6C">
        <w:tc>
          <w:tcPr>
            <w:tcW w:w="7763" w:type="dxa"/>
          </w:tcPr>
          <w:p w14:paraId="52239CEC" w14:textId="65CE8296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Takse za emisije, otpad i zagađivanje</w:t>
            </w:r>
          </w:p>
        </w:tc>
        <w:tc>
          <w:tcPr>
            <w:tcW w:w="328" w:type="dxa"/>
            <w:vAlign w:val="center"/>
          </w:tcPr>
          <w:p w14:paraId="2646181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FB5BFA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A9E082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5B91B6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596BF6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275A1982" w14:textId="633A7882" w:rsidTr="005B6D6C">
        <w:tc>
          <w:tcPr>
            <w:tcW w:w="7763" w:type="dxa"/>
          </w:tcPr>
          <w:p w14:paraId="52B29063" w14:textId="0534BE74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Porast cijene energenata</w:t>
            </w:r>
          </w:p>
        </w:tc>
        <w:tc>
          <w:tcPr>
            <w:tcW w:w="328" w:type="dxa"/>
            <w:vAlign w:val="center"/>
          </w:tcPr>
          <w:p w14:paraId="7A03E17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07B7F1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855B71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9549ACB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52E111B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4E635C1D" w14:textId="635318A4" w:rsidTr="005B6D6C">
        <w:tc>
          <w:tcPr>
            <w:tcW w:w="7763" w:type="dxa"/>
          </w:tcPr>
          <w:p w14:paraId="4691472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Migracije populacije</w:t>
            </w:r>
          </w:p>
        </w:tc>
        <w:tc>
          <w:tcPr>
            <w:tcW w:w="328" w:type="dxa"/>
            <w:vAlign w:val="center"/>
          </w:tcPr>
          <w:p w14:paraId="6D8B02F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6389F0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DCE0CA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6A556B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5E531A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08FA9772" w14:textId="44ADD676" w:rsidTr="005B6D6C">
        <w:tc>
          <w:tcPr>
            <w:tcW w:w="7763" w:type="dxa"/>
          </w:tcPr>
          <w:p w14:paraId="54D1A02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Manjak visokokvalifikovane radne snage</w:t>
            </w:r>
          </w:p>
        </w:tc>
        <w:tc>
          <w:tcPr>
            <w:tcW w:w="328" w:type="dxa"/>
            <w:vAlign w:val="center"/>
          </w:tcPr>
          <w:p w14:paraId="706522D7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41D015C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2837D2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9E84B4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C09591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1A47D858" w14:textId="6DAA9FBD" w:rsidTr="005B6D6C">
        <w:tc>
          <w:tcPr>
            <w:tcW w:w="7763" w:type="dxa"/>
          </w:tcPr>
          <w:p w14:paraId="1090B3A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Manjak specijalizovane radne snage</w:t>
            </w:r>
          </w:p>
        </w:tc>
        <w:tc>
          <w:tcPr>
            <w:tcW w:w="328" w:type="dxa"/>
            <w:vAlign w:val="center"/>
          </w:tcPr>
          <w:p w14:paraId="74C2BBA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C8FAF7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7EC18A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097C3FE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5BF093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229059A3" w14:textId="4CD0C6F6" w:rsidTr="005B6D6C">
        <w:tc>
          <w:tcPr>
            <w:tcW w:w="7763" w:type="dxa"/>
          </w:tcPr>
          <w:p w14:paraId="51436BEE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Manjak niskokvalifikovane radne snage</w:t>
            </w:r>
          </w:p>
        </w:tc>
        <w:tc>
          <w:tcPr>
            <w:tcW w:w="328" w:type="dxa"/>
            <w:vAlign w:val="center"/>
          </w:tcPr>
          <w:p w14:paraId="6653BE67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876F89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E37862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6E1CFF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06DB89E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187A0170" w14:textId="0C50326F" w:rsidTr="005B6D6C">
        <w:tc>
          <w:tcPr>
            <w:tcW w:w="7763" w:type="dxa"/>
          </w:tcPr>
          <w:p w14:paraId="16CB835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Novi načini održivog poslovanja</w:t>
            </w:r>
          </w:p>
        </w:tc>
        <w:tc>
          <w:tcPr>
            <w:tcW w:w="328" w:type="dxa"/>
            <w:vAlign w:val="center"/>
          </w:tcPr>
          <w:p w14:paraId="19EDA6F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ADBA0D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C4565BA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5525C58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BAB862B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613CD4F5" w14:textId="7E470DA6" w:rsidTr="005B6D6C">
        <w:tc>
          <w:tcPr>
            <w:tcW w:w="7763" w:type="dxa"/>
          </w:tcPr>
          <w:p w14:paraId="1B95E9F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Urbanizacija</w:t>
            </w:r>
          </w:p>
        </w:tc>
        <w:tc>
          <w:tcPr>
            <w:tcW w:w="328" w:type="dxa"/>
            <w:vAlign w:val="center"/>
          </w:tcPr>
          <w:p w14:paraId="779B7EE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453B5A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07EAC6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B2BA458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6E3A2C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385FF2" w14:paraId="4A2776D7" w14:textId="65E951EF" w:rsidTr="005B6D6C">
        <w:tc>
          <w:tcPr>
            <w:tcW w:w="7763" w:type="dxa"/>
          </w:tcPr>
          <w:p w14:paraId="75C2B85B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Migracija ekonomske moći sa zapada ka istoku</w:t>
            </w:r>
          </w:p>
        </w:tc>
        <w:tc>
          <w:tcPr>
            <w:tcW w:w="328" w:type="dxa"/>
            <w:vAlign w:val="center"/>
          </w:tcPr>
          <w:p w14:paraId="32AE91A7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AB7FA6A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4562F3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EAA2DC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42F93842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385FF2" w14:paraId="109763EF" w14:textId="6DF00E2C" w:rsidTr="005B6D6C">
        <w:tc>
          <w:tcPr>
            <w:tcW w:w="7763" w:type="dxa"/>
          </w:tcPr>
          <w:p w14:paraId="6706F2A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Manja dostupnost vode i resursa</w:t>
            </w:r>
          </w:p>
        </w:tc>
        <w:tc>
          <w:tcPr>
            <w:tcW w:w="328" w:type="dxa"/>
            <w:vAlign w:val="center"/>
          </w:tcPr>
          <w:p w14:paraId="73399AA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94762BB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59A6CC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A83013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2D5C91CA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57F642A0" w14:textId="5351CA1F" w:rsidTr="005B6D6C">
        <w:tc>
          <w:tcPr>
            <w:tcW w:w="7763" w:type="dxa"/>
          </w:tcPr>
          <w:p w14:paraId="1AE17FF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Prenaseljenost</w:t>
            </w:r>
          </w:p>
        </w:tc>
        <w:tc>
          <w:tcPr>
            <w:tcW w:w="328" w:type="dxa"/>
            <w:vAlign w:val="center"/>
          </w:tcPr>
          <w:p w14:paraId="7443B0B9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75D91D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1507B006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3F7E67B4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3C3FC01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  <w:tr w:rsidR="00CC148E" w:rsidRPr="007E564F" w14:paraId="0DDB38AE" w14:textId="10A765B1" w:rsidTr="005B6D6C">
        <w:tc>
          <w:tcPr>
            <w:tcW w:w="7763" w:type="dxa"/>
          </w:tcPr>
          <w:p w14:paraId="1D66DA8E" w14:textId="3E7496F3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r w:rsidRPr="007E564F">
              <w:rPr>
                <w:rFonts w:ascii="Myriad Pro" w:hAnsi="Myriad Pro" w:cs="Segoe UI"/>
                <w:szCs w:val="22"/>
                <w:lang w:val="hr-BA"/>
              </w:rPr>
              <w:t>Zahtjevi za multidisciplinarnošću radnika</w:t>
            </w:r>
          </w:p>
        </w:tc>
        <w:tc>
          <w:tcPr>
            <w:tcW w:w="328" w:type="dxa"/>
            <w:vAlign w:val="center"/>
          </w:tcPr>
          <w:p w14:paraId="14D7E550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34B149DD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7397C5C5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66E9F1F3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328" w:type="dxa"/>
            <w:vAlign w:val="center"/>
          </w:tcPr>
          <w:p w14:paraId="00F4FB0A" w14:textId="77777777" w:rsidR="00CC148E" w:rsidRPr="007E564F" w:rsidRDefault="00CC148E" w:rsidP="005B6D6C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</w:tbl>
    <w:p w14:paraId="2F06D928" w14:textId="2A03DDC3" w:rsidR="007E564F" w:rsidRDefault="007E564F" w:rsidP="007E564F">
      <w:pPr>
        <w:pStyle w:val="ListParagraph"/>
        <w:jc w:val="both"/>
        <w:rPr>
          <w:rFonts w:ascii="Myriad Pro" w:hAnsi="Myriad Pro" w:cs="Segoe UI"/>
          <w:b/>
          <w:bCs/>
          <w:lang w:val="hr-BA"/>
        </w:rPr>
      </w:pPr>
    </w:p>
    <w:p w14:paraId="715F54A2" w14:textId="713EC009" w:rsidR="00666E95" w:rsidRDefault="00666E95" w:rsidP="007E564F">
      <w:pPr>
        <w:pStyle w:val="ListParagraph"/>
        <w:jc w:val="both"/>
        <w:rPr>
          <w:rFonts w:ascii="Myriad Pro" w:hAnsi="Myriad Pro" w:cs="Segoe UI"/>
          <w:b/>
          <w:bCs/>
          <w:lang w:val="hr-BA"/>
        </w:rPr>
      </w:pPr>
    </w:p>
    <w:p w14:paraId="4601457F" w14:textId="55837405" w:rsidR="003D1B4B" w:rsidRPr="007E564F" w:rsidRDefault="003D1B4B" w:rsidP="005B6D6C">
      <w:pPr>
        <w:pStyle w:val="ListParagraph"/>
        <w:numPr>
          <w:ilvl w:val="0"/>
          <w:numId w:val="33"/>
        </w:numPr>
        <w:jc w:val="both"/>
        <w:rPr>
          <w:rStyle w:val="cog-asterisk"/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lastRenderedPageBreak/>
        <w:t>Članica smo udruženja, komora ili asocijacija zato što:</w:t>
      </w:r>
    </w:p>
    <w:p w14:paraId="7ECF3EC4" w14:textId="366D7822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459794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U obavezi smo </w:t>
      </w:r>
    </w:p>
    <w:p w14:paraId="1743B6AA" w14:textId="04654A07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095524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Pomažu nam da nađemo partnere, dobavljače ili kupce </w:t>
      </w:r>
    </w:p>
    <w:p w14:paraId="326E5D53" w14:textId="039F7B0C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2041238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Pomažu nam da razvijamo vještine i znanja </w:t>
      </w:r>
    </w:p>
    <w:p w14:paraId="5A498EE6" w14:textId="1A53DDF8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813753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Pomažu nam da inoviramo proizvode </w:t>
      </w:r>
    </w:p>
    <w:p w14:paraId="27FF5BCD" w14:textId="17BBEB42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022278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Pomažu nam da plasiramo proizvode na strano tržište </w:t>
      </w:r>
    </w:p>
    <w:p w14:paraId="4118D055" w14:textId="3115B4C6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048117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Pomažu nam pri standardizaciji i certifikaciji </w:t>
      </w:r>
    </w:p>
    <w:p w14:paraId="164328AE" w14:textId="416203BF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367949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Nismo članice</w:t>
      </w:r>
    </w:p>
    <w:p w14:paraId="5FFF38C7" w14:textId="77777777" w:rsidR="00CC148E" w:rsidRPr="007E564F" w:rsidRDefault="00CC148E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69E4C87F" w14:textId="197D1167" w:rsidR="003D1B4B" w:rsidRPr="007E564F" w:rsidRDefault="003D1B4B" w:rsidP="005B6D6C">
      <w:pPr>
        <w:pStyle w:val="ListParagraph"/>
        <w:numPr>
          <w:ilvl w:val="0"/>
          <w:numId w:val="33"/>
        </w:numPr>
        <w:jc w:val="both"/>
        <w:rPr>
          <w:rStyle w:val="cog-offscreen"/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Da li Vaša organizacija sarađuje sa konkurencijom?</w:t>
      </w:r>
    </w:p>
    <w:p w14:paraId="359DD5F9" w14:textId="335C4E2C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798219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Da, u ko-kreiranju proizvoda i usluga </w:t>
      </w:r>
    </w:p>
    <w:p w14:paraId="792ACF3C" w14:textId="5B2FFFA0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95765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Da, u kreiranju zajedničkih strateških poduhvata </w:t>
      </w:r>
    </w:p>
    <w:p w14:paraId="6305A312" w14:textId="50720263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227067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Da, u istraživanju </w:t>
      </w:r>
    </w:p>
    <w:p w14:paraId="47023FEF" w14:textId="47D30321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119907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Ne</w:t>
      </w:r>
    </w:p>
    <w:p w14:paraId="71D87F23" w14:textId="153FDA3D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0722EE38" w14:textId="6DA8247E" w:rsidR="003D1B4B" w:rsidRPr="007E564F" w:rsidRDefault="003D1B4B" w:rsidP="005B6D6C">
      <w:pPr>
        <w:pStyle w:val="ListParagraph"/>
        <w:numPr>
          <w:ilvl w:val="0"/>
          <w:numId w:val="33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 xml:space="preserve">Koja znanja u okviru </w:t>
      </w:r>
      <w:r w:rsidR="00352B08" w:rsidRPr="007E564F">
        <w:rPr>
          <w:rFonts w:ascii="Myriad Pro" w:hAnsi="Myriad Pro" w:cs="Segoe UI"/>
          <w:b/>
          <w:bCs/>
          <w:lang w:val="hr-BA"/>
        </w:rPr>
        <w:t>cirkularne ekonomije (</w:t>
      </w:r>
      <w:r w:rsidRPr="007E564F">
        <w:rPr>
          <w:rFonts w:ascii="Myriad Pro" w:hAnsi="Myriad Pro" w:cs="Segoe UI"/>
          <w:b/>
          <w:bCs/>
          <w:lang w:val="hr-BA"/>
        </w:rPr>
        <w:t>CE</w:t>
      </w:r>
      <w:r w:rsidR="00352B08" w:rsidRPr="007E564F">
        <w:rPr>
          <w:rFonts w:ascii="Myriad Pro" w:hAnsi="Myriad Pro" w:cs="Segoe UI"/>
          <w:b/>
          <w:bCs/>
          <w:lang w:val="hr-BA"/>
        </w:rPr>
        <w:t>)</w:t>
      </w:r>
      <w:r w:rsidRPr="007E564F">
        <w:rPr>
          <w:rFonts w:ascii="Myriad Pro" w:hAnsi="Myriad Pro" w:cs="Segoe UI"/>
          <w:b/>
          <w:bCs/>
          <w:lang w:val="hr-BA"/>
        </w:rPr>
        <w:t xml:space="preserve"> smatrate da Vaša organizacija pos</w:t>
      </w:r>
      <w:r w:rsidR="002056F5" w:rsidRPr="007E564F">
        <w:rPr>
          <w:rFonts w:ascii="Myriad Pro" w:hAnsi="Myriad Pro" w:cs="Segoe UI"/>
          <w:b/>
          <w:bCs/>
          <w:lang w:val="hr-BA"/>
        </w:rPr>
        <w:t>j</w:t>
      </w:r>
      <w:r w:rsidRPr="007E564F">
        <w:rPr>
          <w:rFonts w:ascii="Myriad Pro" w:hAnsi="Myriad Pro" w:cs="Segoe UI"/>
          <w:b/>
          <w:bCs/>
          <w:lang w:val="hr-BA"/>
        </w:rPr>
        <w:t>eduje?</w:t>
      </w:r>
    </w:p>
    <w:p w14:paraId="52C59D15" w14:textId="17C86F55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390654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Tehnologije i adaptacija tehnologija za CE </w:t>
      </w:r>
    </w:p>
    <w:p w14:paraId="4D7564B5" w14:textId="73E44220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0552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Povratni lanci logistike</w:t>
      </w:r>
    </w:p>
    <w:p w14:paraId="57F031B3" w14:textId="3B0B3132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764651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Strateške opcije CE </w:t>
      </w:r>
    </w:p>
    <w:p w14:paraId="007EC7CF" w14:textId="1E5A7C91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859470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Cirkularni dizajn proizvoda </w:t>
      </w:r>
    </w:p>
    <w:p w14:paraId="6A8EEF62" w14:textId="653D5919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471245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Optimizacija proizvodnje (voda, materijali, energija) </w:t>
      </w:r>
    </w:p>
    <w:p w14:paraId="659D6EF2" w14:textId="2DF025AC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81908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Izvještavanje o cirkularnim parametrima</w:t>
      </w:r>
    </w:p>
    <w:p w14:paraId="1092099D" w14:textId="46836213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507292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Standardi u domenu CE  </w:t>
      </w:r>
    </w:p>
    <w:p w14:paraId="585B7141" w14:textId="46347771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923906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Životni ciklus proizvoda </w:t>
      </w:r>
    </w:p>
    <w:p w14:paraId="5D094ECC" w14:textId="562DFBD3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151364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Poslovni modeli za CE </w:t>
      </w:r>
    </w:p>
    <w:p w14:paraId="658468C6" w14:textId="04131F50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877853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Organizaciona struktura za CE </w:t>
      </w:r>
    </w:p>
    <w:p w14:paraId="59E1302A" w14:textId="00470C02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649518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Administracija, zeleno računovodstvo</w:t>
      </w:r>
      <w:r w:rsidR="00352B08" w:rsidRPr="007E564F">
        <w:rPr>
          <w:rFonts w:ascii="Myriad Pro" w:hAnsi="Myriad Pro" w:cs="Segoe UI"/>
          <w:szCs w:val="22"/>
          <w:lang w:val="hr-BA"/>
        </w:rPr>
        <w:t>,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 zelene i cirkularne nabavke </w:t>
      </w:r>
    </w:p>
    <w:p w14:paraId="0CEAA8D8" w14:textId="0F52F11E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125923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Sistemsko razmišljanje, ekosistem inovacije </w:t>
      </w:r>
    </w:p>
    <w:p w14:paraId="680CD7E3" w14:textId="37407656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35257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Ne posjedujemo znanja</w:t>
      </w:r>
    </w:p>
    <w:p w14:paraId="4DA408E3" w14:textId="6BE25F32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44B34DA7" w14:textId="4A212CA9" w:rsidR="003D1B4B" w:rsidRPr="007E564F" w:rsidRDefault="003D1B4B" w:rsidP="005B6D6C">
      <w:pPr>
        <w:pStyle w:val="ListParagraph"/>
        <w:numPr>
          <w:ilvl w:val="0"/>
          <w:numId w:val="33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Koje politike i zakone (ili njihovo sprovođenje) vidite kao prepreku za dostizanje cirkularnog poslovanja?</w:t>
      </w:r>
    </w:p>
    <w:p w14:paraId="2682DA86" w14:textId="7EA2A747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90748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Zakone u vezi sa zaštitom okoliša </w:t>
      </w:r>
    </w:p>
    <w:p w14:paraId="517760E9" w14:textId="56A6CCE5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114969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Zakone i akta u vezi sa </w:t>
      </w:r>
      <w:r w:rsidR="00352B08" w:rsidRPr="007E564F">
        <w:rPr>
          <w:rFonts w:ascii="Myriad Pro" w:hAnsi="Myriad Pro" w:cs="Segoe UI"/>
          <w:szCs w:val="22"/>
          <w:lang w:val="hr-BA"/>
        </w:rPr>
        <w:t>upravljanjem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 otpadom </w:t>
      </w:r>
    </w:p>
    <w:p w14:paraId="4AAD8069" w14:textId="28058536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340228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Zakone i akta u vezi sa klasifikacijom poslovanja </w:t>
      </w:r>
    </w:p>
    <w:p w14:paraId="163E79A8" w14:textId="347E38B2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307788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Zakone i akta u vezi sa ponovnom upotrebom sirovina </w:t>
      </w:r>
    </w:p>
    <w:p w14:paraId="6ACE48D7" w14:textId="039FE77B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761132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Zakone i akta u vezi sa uspostavljanjem tržišta sekundarnih sirovina </w:t>
      </w:r>
    </w:p>
    <w:p w14:paraId="69CD07F2" w14:textId="1A1548C4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417296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Zakone i akta u vezi sa favorizovanjem pojedinih sfera klasičnog poslovanja</w:t>
      </w:r>
    </w:p>
    <w:p w14:paraId="6938846B" w14:textId="163F10AF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358930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Zakone i akta u vezi sa industrijskim razvojem </w:t>
      </w:r>
    </w:p>
    <w:p w14:paraId="7182CE1E" w14:textId="059E9ECA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2066367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 xml:space="preserve">Politike podrške inovacijama </w:t>
      </w:r>
    </w:p>
    <w:p w14:paraId="44C80FDF" w14:textId="19739E74" w:rsidR="00CC148E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652327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CC148E" w:rsidRPr="007E564F">
        <w:rPr>
          <w:rFonts w:ascii="Myriad Pro" w:hAnsi="Myriad Pro" w:cs="Segoe UI"/>
          <w:szCs w:val="22"/>
          <w:lang w:val="hr-BA"/>
        </w:rPr>
        <w:t>Politike podrške znanju i vještinama radne snage</w:t>
      </w:r>
    </w:p>
    <w:p w14:paraId="666AEEEF" w14:textId="61B42419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0AFC096C" w14:textId="6823D088" w:rsidR="003D1B4B" w:rsidRPr="007E564F" w:rsidRDefault="003D1B4B" w:rsidP="005B6D6C">
      <w:pPr>
        <w:pStyle w:val="ListParagraph"/>
        <w:numPr>
          <w:ilvl w:val="0"/>
          <w:numId w:val="33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Koliko Vaših zaposlenih je pohađalo edukacije ili treninge o CE?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2888"/>
        <w:gridCol w:w="2896"/>
      </w:tblGrid>
      <w:tr w:rsidR="00C25D70" w:rsidRPr="007E564F" w14:paraId="00500F2F" w14:textId="77777777" w:rsidTr="00C25D70">
        <w:tc>
          <w:tcPr>
            <w:tcW w:w="3020" w:type="dxa"/>
          </w:tcPr>
          <w:p w14:paraId="47852EB7" w14:textId="7192F212" w:rsidR="00C25D70" w:rsidRPr="007E564F" w:rsidRDefault="00000000" w:rsidP="0057713F">
            <w:pPr>
              <w:pStyle w:val="0Tekst"/>
              <w:ind w:left="360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1988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C25D70" w:rsidRPr="007E564F">
              <w:rPr>
                <w:rFonts w:ascii="Myriad Pro" w:hAnsi="Myriad Pro" w:cs="Segoe UI"/>
                <w:szCs w:val="22"/>
                <w:lang w:val="hr-BA"/>
              </w:rPr>
              <w:t xml:space="preserve">Nijedan </w:t>
            </w:r>
          </w:p>
        </w:tc>
        <w:tc>
          <w:tcPr>
            <w:tcW w:w="3020" w:type="dxa"/>
          </w:tcPr>
          <w:p w14:paraId="5B5DFDBE" w14:textId="70F30EA4" w:rsidR="00C25D7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52220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C25D70" w:rsidRPr="007E564F">
              <w:rPr>
                <w:rFonts w:ascii="Myriad Pro" w:hAnsi="Myriad Pro" w:cs="Segoe UI"/>
                <w:szCs w:val="22"/>
                <w:lang w:val="hr-BA"/>
              </w:rPr>
              <w:t xml:space="preserve">1-10% </w:t>
            </w:r>
          </w:p>
        </w:tc>
        <w:tc>
          <w:tcPr>
            <w:tcW w:w="3020" w:type="dxa"/>
          </w:tcPr>
          <w:p w14:paraId="3FDC4501" w14:textId="660A2C97" w:rsidR="00C25D7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86293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C25D70" w:rsidRPr="007E564F">
              <w:rPr>
                <w:rFonts w:ascii="Myriad Pro" w:hAnsi="Myriad Pro" w:cs="Segoe UI"/>
                <w:szCs w:val="22"/>
                <w:lang w:val="hr-BA"/>
              </w:rPr>
              <w:t>Preko 10%</w:t>
            </w:r>
          </w:p>
        </w:tc>
      </w:tr>
    </w:tbl>
    <w:p w14:paraId="69A0E25A" w14:textId="69E590B9" w:rsidR="003D1B4B" w:rsidRPr="007E564F" w:rsidRDefault="00666E95" w:rsidP="00666E95">
      <w:pPr>
        <w:pStyle w:val="Naslov2"/>
        <w:numPr>
          <w:ilvl w:val="0"/>
          <w:numId w:val="42"/>
        </w:numPr>
        <w:jc w:val="both"/>
        <w:rPr>
          <w:rFonts w:ascii="Myriad Pro" w:hAnsi="Myriad Pro" w:cs="Segoe UI"/>
          <w:sz w:val="22"/>
          <w:szCs w:val="22"/>
        </w:rPr>
      </w:pPr>
      <w:r w:rsidRPr="007E564F">
        <w:rPr>
          <w:rFonts w:ascii="Myriad Pro" w:hAnsi="Myriad Pro" w:cs="Segoe UI"/>
          <w:sz w:val="22"/>
          <w:szCs w:val="22"/>
        </w:rPr>
        <w:lastRenderedPageBreak/>
        <w:t>CIRKULARNI DIZAJN</w:t>
      </w:r>
    </w:p>
    <w:p w14:paraId="5C187BB2" w14:textId="23F474FA" w:rsidR="003D1B4B" w:rsidRPr="007E564F" w:rsidRDefault="003D1B4B" w:rsidP="005B6D6C">
      <w:pPr>
        <w:pStyle w:val="ListParagraph"/>
        <w:numPr>
          <w:ilvl w:val="0"/>
          <w:numId w:val="35"/>
        </w:numPr>
        <w:jc w:val="both"/>
        <w:rPr>
          <w:rFonts w:ascii="Myriad Pro" w:hAnsi="Myriad Pro" w:cs="Segoe UI"/>
          <w:b/>
          <w:bCs/>
          <w:color w:val="000000"/>
          <w:lang w:val="hr-BA"/>
        </w:rPr>
      </w:pPr>
      <w:r w:rsidRPr="007E564F">
        <w:rPr>
          <w:rFonts w:ascii="Myriad Pro" w:hAnsi="Myriad Pro" w:cs="Segoe UI"/>
          <w:b/>
          <w:bCs/>
          <w:color w:val="000000"/>
          <w:lang w:val="hr-BA"/>
        </w:rPr>
        <w:t xml:space="preserve">Da li je </w:t>
      </w:r>
      <w:r w:rsidRPr="007E564F">
        <w:rPr>
          <w:rFonts w:ascii="Myriad Pro" w:hAnsi="Myriad Pro" w:cs="Segoe UI"/>
          <w:b/>
          <w:bCs/>
          <w:lang w:val="hr-BA"/>
        </w:rPr>
        <w:t>Vaš</w:t>
      </w:r>
      <w:r w:rsidRPr="007E564F">
        <w:rPr>
          <w:rFonts w:ascii="Myriad Pro" w:hAnsi="Myriad Pro" w:cs="Segoe UI"/>
          <w:b/>
          <w:bCs/>
          <w:color w:val="000000"/>
          <w:lang w:val="hr-BA"/>
        </w:rPr>
        <w:t xml:space="preserve"> proizvod</w:t>
      </w:r>
    </w:p>
    <w:p w14:paraId="60169A3C" w14:textId="54F657D7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636214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>Modularan (sastavljen od više jedinica</w:t>
      </w:r>
      <w:r w:rsidR="00A804C9" w:rsidRPr="007E564F">
        <w:rPr>
          <w:rFonts w:ascii="Myriad Pro" w:hAnsi="Myriad Pro" w:cs="Segoe UI"/>
          <w:color w:val="000000"/>
          <w:szCs w:val="22"/>
          <w:lang w:val="hr-BA"/>
        </w:rPr>
        <w:t xml:space="preserve">, promjenom se utiče na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funkcionalnost proizvoda) </w:t>
      </w:r>
    </w:p>
    <w:p w14:paraId="0660498A" w14:textId="111CAB93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321475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Lako i isplativo popravljiv </w:t>
      </w:r>
    </w:p>
    <w:p w14:paraId="79793CB8" w14:textId="10C56E58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668835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>La</w:t>
      </w:r>
      <w:r w:rsidR="00473E43" w:rsidRPr="007E564F">
        <w:rPr>
          <w:rFonts w:ascii="Myriad Pro" w:hAnsi="Myriad Pro" w:cs="Segoe UI"/>
          <w:color w:val="000000"/>
          <w:szCs w:val="22"/>
          <w:lang w:val="hr-BA"/>
        </w:rPr>
        <w:t>gan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 za održavanje </w:t>
      </w:r>
    </w:p>
    <w:p w14:paraId="23FD6267" w14:textId="51EBF6B7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38639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Nadogradiv </w:t>
      </w:r>
    </w:p>
    <w:p w14:paraId="1426BEB3" w14:textId="20509FFD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926414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Dugovječan i izdržljiv (u odnosu </w:t>
      </w:r>
      <w:r w:rsidR="00D7224D" w:rsidRPr="007E564F">
        <w:rPr>
          <w:rFonts w:ascii="Myriad Pro" w:hAnsi="Myriad Pro" w:cs="Segoe UI"/>
          <w:szCs w:val="22"/>
          <w:lang w:val="hr-BA"/>
        </w:rPr>
        <w:t>na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 prosjek na tržištu) </w:t>
      </w:r>
    </w:p>
    <w:p w14:paraId="0849FD6C" w14:textId="5F7D62C7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077046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>Napravljen od recikliranih materijala</w:t>
      </w:r>
      <w:r w:rsidR="00324C30" w:rsidRPr="007E564F">
        <w:rPr>
          <w:rStyle w:val="FootnoteReference"/>
          <w:rFonts w:ascii="Myriad Pro" w:hAnsi="Myriad Pro" w:cs="Segoe UI"/>
          <w:color w:val="000000"/>
          <w:szCs w:val="22"/>
          <w:lang w:val="hr-BA"/>
        </w:rPr>
        <w:footnoteReference w:id="3"/>
      </w:r>
    </w:p>
    <w:p w14:paraId="23FBAC51" w14:textId="1EB93455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563088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>Napravljen od reciklabilnih materijala</w:t>
      </w:r>
      <w:r w:rsidR="00324C30" w:rsidRPr="007E564F">
        <w:rPr>
          <w:rStyle w:val="FootnoteReference"/>
          <w:rFonts w:ascii="Myriad Pro" w:hAnsi="Myriad Pro" w:cs="Segoe UI"/>
          <w:color w:val="000000"/>
          <w:szCs w:val="22"/>
          <w:lang w:val="hr-BA"/>
        </w:rPr>
        <w:footnoteReference w:id="4"/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</w:p>
    <w:p w14:paraId="0735C695" w14:textId="7BB6B41B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796527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Napravljen od biorazgradivih materijala </w:t>
      </w:r>
    </w:p>
    <w:p w14:paraId="41705FEB" w14:textId="76E43D80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448120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 xml:space="preserve">Napravljen bez štetnih hemikalija, boja i aditiva </w:t>
      </w:r>
    </w:p>
    <w:p w14:paraId="74385663" w14:textId="370A9030" w:rsidR="00D7224D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644943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D7224D" w:rsidRPr="007E564F">
        <w:rPr>
          <w:rFonts w:ascii="Myriad Pro" w:hAnsi="Myriad Pro" w:cs="Segoe UI"/>
          <w:color w:val="000000"/>
          <w:szCs w:val="22"/>
          <w:lang w:val="hr-BA"/>
        </w:rPr>
        <w:t>Dizajniran za dijeljenje sa više korisnika</w:t>
      </w:r>
    </w:p>
    <w:p w14:paraId="5D286DA9" w14:textId="70A36E2D" w:rsidR="00324C30" w:rsidRPr="007E564F" w:rsidRDefault="00000000" w:rsidP="0057713F">
      <w:pPr>
        <w:pStyle w:val="0Tekst"/>
        <w:ind w:left="360"/>
        <w:rPr>
          <w:rFonts w:ascii="Myriad Pro" w:hAnsi="Myriad Pro" w:cs="Segoe UI"/>
          <w:color w:val="000000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452587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color w:val="000000"/>
          <w:szCs w:val="22"/>
          <w:lang w:val="hr-BA"/>
        </w:rPr>
        <w:t xml:space="preserve"> </w:t>
      </w:r>
      <w:r w:rsidR="00324C30" w:rsidRPr="007E564F">
        <w:rPr>
          <w:rFonts w:ascii="Myriad Pro" w:hAnsi="Myriad Pro" w:cs="Segoe UI"/>
          <w:color w:val="000000"/>
          <w:szCs w:val="22"/>
          <w:lang w:val="hr-BA"/>
        </w:rPr>
        <w:t>Ništa od navedenog</w:t>
      </w:r>
    </w:p>
    <w:p w14:paraId="6C0D88CD" w14:textId="33E3DFD9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455C6450" w14:textId="1F77A596" w:rsidR="00D7224D" w:rsidRPr="007E564F" w:rsidRDefault="003D1B4B" w:rsidP="005B6D6C">
      <w:pPr>
        <w:pStyle w:val="ListParagraph"/>
        <w:numPr>
          <w:ilvl w:val="0"/>
          <w:numId w:val="35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Primarno i sekundarno pakovanje Vašeg proizvoda je</w:t>
      </w:r>
      <w:r w:rsidR="00473E43" w:rsidRPr="007E564F">
        <w:rPr>
          <w:rFonts w:ascii="Myriad Pro" w:hAnsi="Myriad Pro" w:cs="Segoe UI"/>
          <w:b/>
          <w:bCs/>
          <w:lang w:val="hr-BA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119"/>
        <w:gridCol w:w="1849"/>
        <w:gridCol w:w="2259"/>
      </w:tblGrid>
      <w:tr w:rsidR="006039D8" w:rsidRPr="007E564F" w14:paraId="1CBA4788" w14:textId="77777777" w:rsidTr="0057713F">
        <w:tc>
          <w:tcPr>
            <w:tcW w:w="1843" w:type="dxa"/>
          </w:tcPr>
          <w:p w14:paraId="714EC3F3" w14:textId="41C9DD57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2115441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Biorazgradivo </w:t>
            </w:r>
          </w:p>
        </w:tc>
        <w:tc>
          <w:tcPr>
            <w:tcW w:w="3119" w:type="dxa"/>
          </w:tcPr>
          <w:p w14:paraId="75C02AD9" w14:textId="656B62DC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9478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Jednokratno od fosilne plastike </w:t>
            </w:r>
          </w:p>
        </w:tc>
        <w:tc>
          <w:tcPr>
            <w:tcW w:w="1849" w:type="dxa"/>
          </w:tcPr>
          <w:p w14:paraId="6838C47C" w14:textId="7EED5F90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23061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Iz održivih izvora</w:t>
            </w:r>
          </w:p>
        </w:tc>
        <w:tc>
          <w:tcPr>
            <w:tcW w:w="2259" w:type="dxa"/>
          </w:tcPr>
          <w:p w14:paraId="64D6BA69" w14:textId="553E1F27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609705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Od kompozitnih materijala </w:t>
            </w:r>
          </w:p>
        </w:tc>
      </w:tr>
      <w:tr w:rsidR="006039D8" w:rsidRPr="007E564F" w14:paraId="6486F0C8" w14:textId="77777777" w:rsidTr="0057713F">
        <w:tc>
          <w:tcPr>
            <w:tcW w:w="1843" w:type="dxa"/>
          </w:tcPr>
          <w:p w14:paraId="3156E9C6" w14:textId="0C92E399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26045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Reciklabilno </w:t>
            </w:r>
          </w:p>
        </w:tc>
        <w:tc>
          <w:tcPr>
            <w:tcW w:w="3119" w:type="dxa"/>
          </w:tcPr>
          <w:p w14:paraId="6E5321B3" w14:textId="1C0DDFE8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94839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Od recikliranih materijala</w:t>
            </w:r>
          </w:p>
        </w:tc>
        <w:tc>
          <w:tcPr>
            <w:tcW w:w="1849" w:type="dxa"/>
          </w:tcPr>
          <w:p w14:paraId="0640C8E4" w14:textId="46ADBCAA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42049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Jednokratno</w:t>
            </w:r>
          </w:p>
        </w:tc>
        <w:tc>
          <w:tcPr>
            <w:tcW w:w="2259" w:type="dxa"/>
          </w:tcPr>
          <w:p w14:paraId="7E6785DA" w14:textId="168860E2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70303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Ne pakujemo</w:t>
            </w:r>
          </w:p>
        </w:tc>
      </w:tr>
    </w:tbl>
    <w:p w14:paraId="480F5FF3" w14:textId="390A2D4B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06683644" w14:textId="7AC44274" w:rsidR="003D1B4B" w:rsidRPr="007E564F" w:rsidRDefault="003D1B4B" w:rsidP="005B6D6C">
      <w:pPr>
        <w:pStyle w:val="ListParagraph"/>
        <w:numPr>
          <w:ilvl w:val="0"/>
          <w:numId w:val="35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Da li je Vaša organizacija izvršila oc</w:t>
      </w:r>
      <w:r w:rsidR="00A05124" w:rsidRPr="007E564F">
        <w:rPr>
          <w:rFonts w:ascii="Myriad Pro" w:hAnsi="Myriad Pro" w:cs="Segoe UI"/>
          <w:b/>
          <w:bCs/>
          <w:lang w:val="hr-BA"/>
        </w:rPr>
        <w:t>j</w:t>
      </w:r>
      <w:r w:rsidRPr="007E564F">
        <w:rPr>
          <w:rFonts w:ascii="Myriad Pro" w:hAnsi="Myriad Pro" w:cs="Segoe UI"/>
          <w:b/>
          <w:bCs/>
          <w:lang w:val="hr-BA"/>
        </w:rPr>
        <w:t>enu karbonskog otiska proizvoda?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694"/>
        <w:gridCol w:w="1830"/>
      </w:tblGrid>
      <w:tr w:rsidR="00A804C9" w:rsidRPr="007E564F" w14:paraId="45040D42" w14:textId="77777777" w:rsidTr="007E564F">
        <w:tc>
          <w:tcPr>
            <w:tcW w:w="4536" w:type="dxa"/>
          </w:tcPr>
          <w:p w14:paraId="53CC9B3F" w14:textId="1A427969" w:rsidR="00A804C9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4964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A804C9" w:rsidRPr="007E564F">
              <w:rPr>
                <w:rFonts w:ascii="Myriad Pro" w:hAnsi="Myriad Pro" w:cs="Segoe UI"/>
                <w:szCs w:val="22"/>
                <w:lang w:val="hr-BA"/>
              </w:rPr>
              <w:t xml:space="preserve">Da, za cijelu organizaciju </w:t>
            </w:r>
          </w:p>
        </w:tc>
        <w:tc>
          <w:tcPr>
            <w:tcW w:w="2694" w:type="dxa"/>
          </w:tcPr>
          <w:p w14:paraId="6B6C9A2C" w14:textId="3F8CF345" w:rsidR="00A804C9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2110106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A804C9" w:rsidRPr="007E564F">
              <w:rPr>
                <w:rFonts w:ascii="Myriad Pro" w:hAnsi="Myriad Pro" w:cs="Segoe UI"/>
                <w:szCs w:val="22"/>
                <w:lang w:val="hr-BA"/>
              </w:rPr>
              <w:t xml:space="preserve">Da, za neke proizvode </w:t>
            </w:r>
          </w:p>
        </w:tc>
        <w:tc>
          <w:tcPr>
            <w:tcW w:w="1830" w:type="dxa"/>
            <w:vMerge w:val="restart"/>
          </w:tcPr>
          <w:p w14:paraId="40638577" w14:textId="2DA319A3" w:rsidR="00A804C9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76445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A804C9" w:rsidRPr="007E564F">
              <w:rPr>
                <w:rFonts w:ascii="Myriad Pro" w:hAnsi="Myriad Pro" w:cs="Segoe UI"/>
                <w:szCs w:val="22"/>
                <w:lang w:val="hr-BA"/>
              </w:rPr>
              <w:t xml:space="preserve">Da, za sve proizvode </w:t>
            </w:r>
          </w:p>
        </w:tc>
      </w:tr>
      <w:tr w:rsidR="00A804C9" w:rsidRPr="007E564F" w14:paraId="5E73AC56" w14:textId="77777777" w:rsidTr="007E564F">
        <w:tc>
          <w:tcPr>
            <w:tcW w:w="4536" w:type="dxa"/>
          </w:tcPr>
          <w:p w14:paraId="477D6D73" w14:textId="173AAD79" w:rsidR="00A804C9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0802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A804C9" w:rsidRPr="007E564F">
              <w:rPr>
                <w:rFonts w:ascii="Myriad Pro" w:hAnsi="Myriad Pro" w:cs="Segoe UI"/>
                <w:szCs w:val="22"/>
                <w:lang w:val="hr-BA"/>
              </w:rPr>
              <w:t>Da, samo za proizvode koje izvozimo u EU</w:t>
            </w:r>
          </w:p>
        </w:tc>
        <w:tc>
          <w:tcPr>
            <w:tcW w:w="2694" w:type="dxa"/>
          </w:tcPr>
          <w:p w14:paraId="31DCB1C4" w14:textId="4E568BA6" w:rsidR="00A804C9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188791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A804C9" w:rsidRPr="007E564F">
              <w:rPr>
                <w:rFonts w:ascii="Myriad Pro" w:hAnsi="Myriad Pro" w:cs="Segoe UI"/>
                <w:szCs w:val="22"/>
                <w:lang w:val="hr-BA"/>
              </w:rPr>
              <w:t>Ne</w:t>
            </w:r>
          </w:p>
        </w:tc>
        <w:tc>
          <w:tcPr>
            <w:tcW w:w="1830" w:type="dxa"/>
            <w:vMerge/>
          </w:tcPr>
          <w:p w14:paraId="7A9C6FA3" w14:textId="77777777" w:rsidR="00A804C9" w:rsidRPr="007E564F" w:rsidRDefault="00A804C9" w:rsidP="00A804C9">
            <w:pPr>
              <w:pStyle w:val="0Tekst"/>
              <w:ind w:left="22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</w:tbl>
    <w:p w14:paraId="56364DF5" w14:textId="77777777" w:rsidR="00A804C9" w:rsidRPr="007E564F" w:rsidRDefault="00A804C9" w:rsidP="00A804C9">
      <w:pPr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37225E23" w14:textId="2C946129" w:rsidR="003D1B4B" w:rsidRPr="007E564F" w:rsidRDefault="003D1B4B" w:rsidP="005B6D6C">
      <w:pPr>
        <w:pStyle w:val="ListParagraph"/>
        <w:numPr>
          <w:ilvl w:val="0"/>
          <w:numId w:val="35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Na koji način Vaša organizacija koristi višak toplotne energije u proizvodnji?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65"/>
      </w:tblGrid>
      <w:tr w:rsidR="006039D8" w:rsidRPr="00385FF2" w14:paraId="5916ECB9" w14:textId="77777777" w:rsidTr="007E564F">
        <w:tc>
          <w:tcPr>
            <w:tcW w:w="4395" w:type="dxa"/>
          </w:tcPr>
          <w:p w14:paraId="647D938F" w14:textId="5D7E4A7D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90244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Odvodimo drugim subjektima </w:t>
            </w:r>
          </w:p>
        </w:tc>
        <w:tc>
          <w:tcPr>
            <w:tcW w:w="4665" w:type="dxa"/>
          </w:tcPr>
          <w:p w14:paraId="4092C185" w14:textId="293F2E48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60708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Za grijanje drugih neproizvodnih jedinica</w:t>
            </w:r>
          </w:p>
        </w:tc>
      </w:tr>
      <w:tr w:rsidR="006039D8" w:rsidRPr="007E564F" w14:paraId="03BA99DD" w14:textId="77777777" w:rsidTr="007E564F">
        <w:tc>
          <w:tcPr>
            <w:tcW w:w="4395" w:type="dxa"/>
          </w:tcPr>
          <w:p w14:paraId="5F845424" w14:textId="0825180A" w:rsidR="006039D8" w:rsidRPr="007E564F" w:rsidRDefault="00000000" w:rsidP="0057713F">
            <w:pPr>
              <w:pStyle w:val="0Tekst"/>
              <w:ind w:right="-110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577580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Rekuperacijom</w:t>
            </w:r>
            <w:r w:rsidR="006039D8" w:rsidRPr="007E564F">
              <w:rPr>
                <w:rStyle w:val="FootnoteReference"/>
                <w:rFonts w:ascii="Myriad Pro" w:hAnsi="Myriad Pro" w:cs="Segoe UI"/>
                <w:szCs w:val="22"/>
                <w:lang w:val="hr-BA"/>
              </w:rPr>
              <w:footnoteReference w:id="5"/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 vraćamo energiju </w:t>
            </w:r>
          </w:p>
        </w:tc>
        <w:tc>
          <w:tcPr>
            <w:tcW w:w="4665" w:type="dxa"/>
          </w:tcPr>
          <w:p w14:paraId="729CC83C" w14:textId="742DBE15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73235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Otvorenim ispustom u atmosferu</w:t>
            </w:r>
            <w:r w:rsidR="006039D8" w:rsidRPr="007E564F">
              <w:rPr>
                <w:rStyle w:val="FootnoteReference"/>
                <w:rFonts w:ascii="Myriad Pro" w:hAnsi="Myriad Pro" w:cs="Segoe UI"/>
                <w:szCs w:val="22"/>
                <w:lang w:val="hr-BA"/>
              </w:rPr>
              <w:footnoteReference w:id="6"/>
            </w:r>
          </w:p>
        </w:tc>
      </w:tr>
    </w:tbl>
    <w:p w14:paraId="53601FB6" w14:textId="77777777" w:rsidR="006039D8" w:rsidRPr="007E564F" w:rsidRDefault="006039D8" w:rsidP="006039D8">
      <w:pPr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7A28C22B" w14:textId="5843728F" w:rsidR="003D1B4B" w:rsidRPr="007E564F" w:rsidRDefault="003D1B4B" w:rsidP="005B6D6C">
      <w:pPr>
        <w:pStyle w:val="ListParagraph"/>
        <w:numPr>
          <w:ilvl w:val="0"/>
          <w:numId w:val="35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Koliki procent obnovljivih izvora energije koristi Vaša organizacija?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5"/>
        <w:gridCol w:w="2718"/>
        <w:gridCol w:w="2177"/>
        <w:gridCol w:w="2190"/>
      </w:tblGrid>
      <w:tr w:rsidR="00352B08" w:rsidRPr="007E564F" w14:paraId="19E75A12" w14:textId="77777777" w:rsidTr="007E564F">
        <w:tc>
          <w:tcPr>
            <w:tcW w:w="1625" w:type="dxa"/>
          </w:tcPr>
          <w:p w14:paraId="772D9C04" w14:textId="1ACEE56B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207283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 xml:space="preserve">0 </w:t>
            </w:r>
          </w:p>
        </w:tc>
        <w:tc>
          <w:tcPr>
            <w:tcW w:w="2718" w:type="dxa"/>
          </w:tcPr>
          <w:p w14:paraId="2BC742CF" w14:textId="567C7698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472211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>Manje od 25%</w:t>
            </w:r>
          </w:p>
        </w:tc>
        <w:tc>
          <w:tcPr>
            <w:tcW w:w="2177" w:type="dxa"/>
          </w:tcPr>
          <w:p w14:paraId="165AD4B2" w14:textId="25D307A6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47866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 xml:space="preserve">25-50% </w:t>
            </w:r>
          </w:p>
        </w:tc>
        <w:tc>
          <w:tcPr>
            <w:tcW w:w="2190" w:type="dxa"/>
          </w:tcPr>
          <w:p w14:paraId="359E6DCE" w14:textId="7CCEFADE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47132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>Preko 50%</w:t>
            </w:r>
          </w:p>
        </w:tc>
      </w:tr>
    </w:tbl>
    <w:p w14:paraId="688983C1" w14:textId="77777777" w:rsidR="007E564F" w:rsidRPr="007E564F" w:rsidRDefault="007E564F" w:rsidP="00352B08">
      <w:pPr>
        <w:pStyle w:val="0Tekst"/>
        <w:ind w:left="360"/>
        <w:rPr>
          <w:rFonts w:ascii="Myriad Pro" w:hAnsi="Myriad Pro" w:cs="Segoe UI"/>
          <w:szCs w:val="22"/>
          <w:lang w:val="hr-BA"/>
        </w:rPr>
      </w:pPr>
    </w:p>
    <w:p w14:paraId="27057CCF" w14:textId="50DA0D77" w:rsidR="003D1B4B" w:rsidRPr="007E564F" w:rsidRDefault="003D1B4B" w:rsidP="005B6D6C">
      <w:pPr>
        <w:pStyle w:val="ListParagraph"/>
        <w:numPr>
          <w:ilvl w:val="0"/>
          <w:numId w:val="35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Na koji način Vaša organizacija tretira iskoriš</w:t>
      </w:r>
      <w:r w:rsidR="00DE0EA0" w:rsidRPr="007E564F">
        <w:rPr>
          <w:rFonts w:ascii="Myriad Pro" w:hAnsi="Myriad Pro" w:cs="Segoe UI"/>
          <w:b/>
          <w:bCs/>
          <w:lang w:val="hr-BA"/>
        </w:rPr>
        <w:t>t</w:t>
      </w:r>
      <w:r w:rsidRPr="007E564F">
        <w:rPr>
          <w:rFonts w:ascii="Myriad Pro" w:hAnsi="Myriad Pro" w:cs="Segoe UI"/>
          <w:b/>
          <w:bCs/>
          <w:lang w:val="hr-BA"/>
        </w:rPr>
        <w:t>enu vodu iz proizvodnje?</w:t>
      </w:r>
    </w:p>
    <w:p w14:paraId="5145EFE5" w14:textId="5006CC70" w:rsidR="00587F52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458919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587F52" w:rsidRPr="007E564F">
        <w:rPr>
          <w:rFonts w:ascii="Myriad Pro" w:hAnsi="Myriad Pro" w:cs="Segoe UI"/>
          <w:szCs w:val="22"/>
          <w:lang w:val="hr-BA"/>
        </w:rPr>
        <w:t>Za hlađenje ili gr</w:t>
      </w:r>
      <w:r w:rsidR="00DE0EA0" w:rsidRPr="007E564F">
        <w:rPr>
          <w:rFonts w:ascii="Myriad Pro" w:hAnsi="Myriad Pro" w:cs="Segoe UI"/>
          <w:szCs w:val="22"/>
          <w:lang w:val="hr-BA"/>
        </w:rPr>
        <w:t>ij</w:t>
      </w:r>
      <w:r w:rsidR="00587F52" w:rsidRPr="007E564F">
        <w:rPr>
          <w:rFonts w:ascii="Myriad Pro" w:hAnsi="Myriad Pro" w:cs="Segoe UI"/>
          <w:szCs w:val="22"/>
          <w:lang w:val="hr-BA"/>
        </w:rPr>
        <w:t xml:space="preserve">anje sistema ili ponovo u proizvodnji u okviru istih ili drugih procesa </w:t>
      </w:r>
    </w:p>
    <w:p w14:paraId="3F6C9961" w14:textId="30A898D4" w:rsidR="00587F52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606145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587F52" w:rsidRPr="007E564F">
        <w:rPr>
          <w:rFonts w:ascii="Myriad Pro" w:hAnsi="Myriad Pro" w:cs="Segoe UI"/>
          <w:szCs w:val="22"/>
          <w:lang w:val="hr-BA"/>
        </w:rPr>
        <w:t xml:space="preserve">Filtriramo je i koristimo ponovo - dalje u proizvodnji </w:t>
      </w:r>
    </w:p>
    <w:p w14:paraId="233633BB" w14:textId="6F0EB5A3" w:rsidR="00587F52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644799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587F52" w:rsidRPr="007E564F">
        <w:rPr>
          <w:rFonts w:ascii="Myriad Pro" w:hAnsi="Myriad Pro" w:cs="Segoe UI"/>
          <w:szCs w:val="22"/>
          <w:lang w:val="hr-BA"/>
        </w:rPr>
        <w:t xml:space="preserve">Koristimo </w:t>
      </w:r>
      <w:r w:rsidR="00DE0EA0" w:rsidRPr="007E564F">
        <w:rPr>
          <w:rFonts w:ascii="Myriad Pro" w:hAnsi="Myriad Pro" w:cs="Segoe UI"/>
          <w:szCs w:val="22"/>
          <w:lang w:val="hr-BA"/>
        </w:rPr>
        <w:t>pročišćivače</w:t>
      </w:r>
      <w:r w:rsidR="00587F52" w:rsidRPr="007E564F">
        <w:rPr>
          <w:rFonts w:ascii="Myriad Pro" w:hAnsi="Myriad Pro" w:cs="Segoe UI"/>
          <w:szCs w:val="22"/>
          <w:lang w:val="hr-BA"/>
        </w:rPr>
        <w:t xml:space="preserve"> vode i puštamo je nazad u ekosistem </w:t>
      </w:r>
    </w:p>
    <w:p w14:paraId="3BA6C167" w14:textId="6DA9FB98" w:rsidR="00587F52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152726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587F52" w:rsidRPr="007E564F">
        <w:rPr>
          <w:rFonts w:ascii="Myriad Pro" w:hAnsi="Myriad Pro" w:cs="Segoe UI"/>
          <w:szCs w:val="22"/>
          <w:lang w:val="hr-BA"/>
        </w:rPr>
        <w:t>D</w:t>
      </w:r>
      <w:r w:rsidR="00DE0EA0" w:rsidRPr="007E564F">
        <w:rPr>
          <w:rFonts w:ascii="Myriad Pro" w:hAnsi="Myriad Pro" w:cs="Segoe UI"/>
          <w:szCs w:val="22"/>
          <w:lang w:val="hr-BA"/>
        </w:rPr>
        <w:t>ij</w:t>
      </w:r>
      <w:r w:rsidR="00587F52" w:rsidRPr="007E564F">
        <w:rPr>
          <w:rFonts w:ascii="Myriad Pro" w:hAnsi="Myriad Pro" w:cs="Segoe UI"/>
          <w:szCs w:val="22"/>
          <w:lang w:val="hr-BA"/>
        </w:rPr>
        <w:t xml:space="preserve">elimo ili prodajemo firmama u blizini za njihovu proizvodnju </w:t>
      </w:r>
    </w:p>
    <w:p w14:paraId="34B6E4C6" w14:textId="560E308E" w:rsidR="00A05124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514882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587F52" w:rsidRPr="007E564F">
        <w:rPr>
          <w:rFonts w:ascii="Myriad Pro" w:hAnsi="Myriad Pro" w:cs="Segoe UI"/>
          <w:szCs w:val="22"/>
          <w:lang w:val="hr-BA"/>
        </w:rPr>
        <w:t>Ništa od navedenog</w:t>
      </w:r>
    </w:p>
    <w:p w14:paraId="6BA6DD83" w14:textId="3B11B15D" w:rsidR="003D1B4B" w:rsidRPr="007E564F" w:rsidRDefault="00666E95" w:rsidP="00666E95">
      <w:pPr>
        <w:pStyle w:val="Naslov2"/>
        <w:numPr>
          <w:ilvl w:val="0"/>
          <w:numId w:val="42"/>
        </w:numPr>
        <w:jc w:val="both"/>
        <w:rPr>
          <w:rFonts w:ascii="Myriad Pro" w:hAnsi="Myriad Pro" w:cs="Segoe UI"/>
          <w:sz w:val="22"/>
          <w:szCs w:val="22"/>
        </w:rPr>
      </w:pPr>
      <w:r w:rsidRPr="007E564F">
        <w:rPr>
          <w:rFonts w:ascii="Myriad Pro" w:hAnsi="Myriad Pro" w:cs="Segoe UI"/>
          <w:sz w:val="22"/>
          <w:szCs w:val="22"/>
        </w:rPr>
        <w:lastRenderedPageBreak/>
        <w:t>POVRATNI CIKLUSI I LANCI NABAVKE</w:t>
      </w:r>
    </w:p>
    <w:p w14:paraId="7B8CED69" w14:textId="566DF72F" w:rsidR="003D1B4B" w:rsidRPr="007E564F" w:rsidRDefault="003D1B4B" w:rsidP="005B6D6C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Da li sarađujete na polju CE sa Vašim lancem nabavke, radi unapređenja zajedničkih procesa?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2896"/>
        <w:gridCol w:w="2916"/>
      </w:tblGrid>
      <w:tr w:rsidR="001D7890" w:rsidRPr="007E564F" w14:paraId="05C6F405" w14:textId="77777777" w:rsidTr="00DA7257">
        <w:tc>
          <w:tcPr>
            <w:tcW w:w="3020" w:type="dxa"/>
          </w:tcPr>
          <w:p w14:paraId="3E57931D" w14:textId="26BD715E" w:rsidR="001D789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221066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1D7890" w:rsidRPr="007E564F">
              <w:rPr>
                <w:rFonts w:ascii="Myriad Pro" w:hAnsi="Myriad Pro" w:cs="Segoe UI"/>
                <w:szCs w:val="22"/>
                <w:lang w:val="hr-BA"/>
              </w:rPr>
              <w:t>DA</w:t>
            </w:r>
          </w:p>
        </w:tc>
        <w:tc>
          <w:tcPr>
            <w:tcW w:w="3020" w:type="dxa"/>
          </w:tcPr>
          <w:p w14:paraId="40B398DA" w14:textId="2BBEBF6B" w:rsidR="001D789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2143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1D7890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N</w:t>
            </w:r>
            <w:r w:rsidR="001D7890" w:rsidRPr="007E564F">
              <w:rPr>
                <w:rStyle w:val="cog-offscreen"/>
                <w:rFonts w:ascii="Myriad Pro" w:hAnsi="Myriad Pro"/>
                <w:szCs w:val="22"/>
              </w:rPr>
              <w:t>E</w:t>
            </w:r>
          </w:p>
        </w:tc>
        <w:tc>
          <w:tcPr>
            <w:tcW w:w="3020" w:type="dxa"/>
          </w:tcPr>
          <w:p w14:paraId="44FBAA74" w14:textId="1226074F" w:rsidR="001D789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618750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1D7890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Imamo u planu</w:t>
            </w:r>
          </w:p>
        </w:tc>
      </w:tr>
    </w:tbl>
    <w:p w14:paraId="60F4A26D" w14:textId="77777777" w:rsidR="001D7890" w:rsidRPr="007E564F" w:rsidRDefault="001D7890" w:rsidP="001D7890">
      <w:pPr>
        <w:pStyle w:val="ListParagraph"/>
        <w:jc w:val="both"/>
        <w:rPr>
          <w:rFonts w:ascii="Myriad Pro" w:hAnsi="Myriad Pro" w:cs="Segoe UI"/>
          <w:b/>
          <w:bCs/>
          <w:lang w:val="hr-BA"/>
        </w:rPr>
      </w:pPr>
    </w:p>
    <w:p w14:paraId="7CD0BE22" w14:textId="0A0445C1" w:rsidR="003D1B4B" w:rsidRPr="007E564F" w:rsidRDefault="003D1B4B" w:rsidP="005B6D6C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Da li razm</w:t>
      </w:r>
      <w:r w:rsidR="00347118" w:rsidRPr="007E564F">
        <w:rPr>
          <w:rFonts w:ascii="Myriad Pro" w:hAnsi="Myriad Pro" w:cs="Segoe UI"/>
          <w:b/>
          <w:bCs/>
          <w:lang w:val="hr-BA"/>
        </w:rPr>
        <w:t>j</w:t>
      </w:r>
      <w:r w:rsidRPr="007E564F">
        <w:rPr>
          <w:rFonts w:ascii="Myriad Pro" w:hAnsi="Myriad Pro" w:cs="Segoe UI"/>
          <w:b/>
          <w:bCs/>
          <w:lang w:val="hr-BA"/>
        </w:rPr>
        <w:t>enjujete otpad, nusproizvode</w:t>
      </w:r>
      <w:r w:rsidR="0088384C" w:rsidRPr="007E564F">
        <w:rPr>
          <w:rStyle w:val="FootnoteReference"/>
          <w:rFonts w:ascii="Myriad Pro" w:hAnsi="Myriad Pro" w:cs="Segoe UI"/>
          <w:b/>
          <w:bCs/>
          <w:lang w:val="hr-BA"/>
        </w:rPr>
        <w:footnoteReference w:id="7"/>
      </w:r>
      <w:r w:rsidRPr="007E564F">
        <w:rPr>
          <w:rFonts w:ascii="Myriad Pro" w:hAnsi="Myriad Pro" w:cs="Segoe UI"/>
          <w:b/>
          <w:bCs/>
          <w:lang w:val="hr-BA"/>
        </w:rPr>
        <w:t xml:space="preserve"> ili ko-proizvode</w:t>
      </w:r>
      <w:r w:rsidR="0088384C" w:rsidRPr="007E564F">
        <w:rPr>
          <w:rStyle w:val="FootnoteReference"/>
          <w:rFonts w:ascii="Myriad Pro" w:hAnsi="Myriad Pro" w:cs="Segoe UI"/>
          <w:b/>
          <w:bCs/>
          <w:lang w:val="hr-BA"/>
        </w:rPr>
        <w:footnoteReference w:id="8"/>
      </w:r>
      <w:r w:rsidRPr="007E564F">
        <w:rPr>
          <w:rFonts w:ascii="Myriad Pro" w:hAnsi="Myriad Pro" w:cs="Segoe UI"/>
          <w:b/>
          <w:bCs/>
          <w:lang w:val="hr-BA"/>
        </w:rPr>
        <w:t xml:space="preserve"> sa drugim akterima na tržištu? (preko posrednika ili direktnim ugovaranjem- industrijska simbioza)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5"/>
        <w:gridCol w:w="4678"/>
        <w:gridCol w:w="2407"/>
      </w:tblGrid>
      <w:tr w:rsidR="001D7890" w:rsidRPr="007E564F" w14:paraId="4D0A4CE2" w14:textId="77777777" w:rsidTr="001D7890">
        <w:tc>
          <w:tcPr>
            <w:tcW w:w="1625" w:type="dxa"/>
          </w:tcPr>
          <w:p w14:paraId="6AE9D49B" w14:textId="5977A1CB" w:rsidR="001D789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34392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1D7890" w:rsidRPr="007E564F">
              <w:rPr>
                <w:rFonts w:ascii="Myriad Pro" w:hAnsi="Myriad Pro" w:cs="Segoe UI"/>
                <w:szCs w:val="22"/>
                <w:lang w:val="hr-BA"/>
              </w:rPr>
              <w:t>DA</w:t>
            </w:r>
          </w:p>
        </w:tc>
        <w:tc>
          <w:tcPr>
            <w:tcW w:w="4678" w:type="dxa"/>
          </w:tcPr>
          <w:p w14:paraId="278E2F27" w14:textId="05B61343" w:rsidR="001D789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15683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1D7890" w:rsidRPr="007E564F">
              <w:rPr>
                <w:rFonts w:ascii="Myriad Pro" w:hAnsi="Myriad Pro" w:cs="Segoe UI"/>
                <w:szCs w:val="22"/>
                <w:lang w:val="hr-BA"/>
              </w:rPr>
              <w:t>Da, ali ne za sve otpade i nusproizvode</w:t>
            </w:r>
          </w:p>
        </w:tc>
        <w:tc>
          <w:tcPr>
            <w:tcW w:w="2407" w:type="dxa"/>
          </w:tcPr>
          <w:p w14:paraId="14B3B3ED" w14:textId="4D72DDB6" w:rsidR="001D7890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78014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1D7890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NE</w:t>
            </w:r>
          </w:p>
        </w:tc>
      </w:tr>
    </w:tbl>
    <w:p w14:paraId="275419CD" w14:textId="77777777" w:rsidR="001D7890" w:rsidRPr="007E564F" w:rsidRDefault="001D7890" w:rsidP="001D7890">
      <w:pPr>
        <w:pStyle w:val="0Tekst"/>
        <w:ind w:left="360"/>
        <w:rPr>
          <w:rFonts w:ascii="Myriad Pro" w:hAnsi="Myriad Pro" w:cs="Segoe UI"/>
          <w:szCs w:val="22"/>
          <w:lang w:val="hr-BA"/>
        </w:rPr>
      </w:pPr>
    </w:p>
    <w:p w14:paraId="6103D4D9" w14:textId="11AD0F3A" w:rsidR="00587F52" w:rsidRPr="007E564F" w:rsidRDefault="003D1B4B" w:rsidP="005B6D6C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Koliki d</w:t>
      </w:r>
      <w:r w:rsidR="00347118" w:rsidRPr="007E564F">
        <w:rPr>
          <w:rFonts w:ascii="Myriad Pro" w:hAnsi="Myriad Pro" w:cs="Segoe UI"/>
          <w:b/>
          <w:bCs/>
          <w:lang w:val="hr-BA"/>
        </w:rPr>
        <w:t>i</w:t>
      </w:r>
      <w:r w:rsidRPr="007E564F">
        <w:rPr>
          <w:rFonts w:ascii="Myriad Pro" w:hAnsi="Myriad Pro" w:cs="Segoe UI"/>
          <w:b/>
          <w:bCs/>
          <w:lang w:val="hr-BA"/>
        </w:rPr>
        <w:t xml:space="preserve">o flote vozila u okviru Vaše organizacije je </w:t>
      </w:r>
      <w:r w:rsidR="00DE0EA0" w:rsidRPr="007E564F">
        <w:rPr>
          <w:rFonts w:ascii="Myriad Pro" w:hAnsi="Myriad Pro" w:cs="Segoe UI"/>
          <w:b/>
          <w:bCs/>
          <w:lang w:val="hr-BA"/>
        </w:rPr>
        <w:t>elektrificiran</w:t>
      </w:r>
      <w:r w:rsidRPr="007E564F">
        <w:rPr>
          <w:rFonts w:ascii="Myriad Pro" w:hAnsi="Myriad Pro" w:cs="Segoe UI"/>
          <w:b/>
          <w:bCs/>
          <w:lang w:val="hr-BA"/>
        </w:rPr>
        <w:t xml:space="preserve"> ili koristi vodonik za pogon?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4"/>
        <w:gridCol w:w="1742"/>
        <w:gridCol w:w="1742"/>
        <w:gridCol w:w="1742"/>
        <w:gridCol w:w="1750"/>
      </w:tblGrid>
      <w:tr w:rsidR="00352B08" w:rsidRPr="007E564F" w14:paraId="250C2617" w14:textId="77777777" w:rsidTr="00352B08">
        <w:tc>
          <w:tcPr>
            <w:tcW w:w="1812" w:type="dxa"/>
          </w:tcPr>
          <w:p w14:paraId="735203B6" w14:textId="40A09343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8881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 xml:space="preserve">0% </w:t>
            </w:r>
          </w:p>
        </w:tc>
        <w:tc>
          <w:tcPr>
            <w:tcW w:w="1812" w:type="dxa"/>
          </w:tcPr>
          <w:p w14:paraId="2C655A53" w14:textId="701ED6D0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69654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 xml:space="preserve">Do 30% </w:t>
            </w:r>
          </w:p>
        </w:tc>
        <w:tc>
          <w:tcPr>
            <w:tcW w:w="1812" w:type="dxa"/>
          </w:tcPr>
          <w:p w14:paraId="4746E9B5" w14:textId="06F6B2AC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73354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 xml:space="preserve">Do 50% </w:t>
            </w:r>
          </w:p>
        </w:tc>
        <w:tc>
          <w:tcPr>
            <w:tcW w:w="1812" w:type="dxa"/>
          </w:tcPr>
          <w:p w14:paraId="0680B081" w14:textId="1E006E06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210756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 xml:space="preserve">50% - 80% </w:t>
            </w:r>
          </w:p>
        </w:tc>
        <w:tc>
          <w:tcPr>
            <w:tcW w:w="1812" w:type="dxa"/>
          </w:tcPr>
          <w:p w14:paraId="11FFFFFC" w14:textId="079C5A2E" w:rsidR="00352B0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58850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>preko 80%</w:t>
            </w:r>
          </w:p>
        </w:tc>
      </w:tr>
    </w:tbl>
    <w:p w14:paraId="372DD620" w14:textId="77777777" w:rsidR="00352B08" w:rsidRPr="007E564F" w:rsidRDefault="00352B08" w:rsidP="00352B08">
      <w:pPr>
        <w:ind w:left="360"/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0BA78D1F" w14:textId="45B8FBEB" w:rsidR="003D1B4B" w:rsidRPr="007E564F" w:rsidRDefault="003D1B4B" w:rsidP="005B6D6C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Na koji način Vaša organizacija prodaje proizvode?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3685"/>
        <w:gridCol w:w="1132"/>
      </w:tblGrid>
      <w:tr w:rsidR="00244EEE" w:rsidRPr="007E564F" w14:paraId="3B35F520" w14:textId="77777777" w:rsidTr="00244EEE">
        <w:tc>
          <w:tcPr>
            <w:tcW w:w="3893" w:type="dxa"/>
          </w:tcPr>
          <w:p w14:paraId="3E24D3CD" w14:textId="15CD4BBD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67900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U specijalizovanim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>prodavnicama</w:t>
            </w:r>
          </w:p>
        </w:tc>
        <w:tc>
          <w:tcPr>
            <w:tcW w:w="3685" w:type="dxa"/>
          </w:tcPr>
          <w:p w14:paraId="25DE3904" w14:textId="23DE5FCA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67923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U prodavnicama širokog spektra</w:t>
            </w:r>
          </w:p>
        </w:tc>
        <w:tc>
          <w:tcPr>
            <w:tcW w:w="1132" w:type="dxa"/>
          </w:tcPr>
          <w:p w14:paraId="593E0440" w14:textId="2C5636EB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1690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Online</w:t>
            </w:r>
          </w:p>
        </w:tc>
      </w:tr>
      <w:tr w:rsidR="00244EEE" w:rsidRPr="00385FF2" w14:paraId="0754A072" w14:textId="77777777" w:rsidTr="00244EEE">
        <w:tc>
          <w:tcPr>
            <w:tcW w:w="3893" w:type="dxa"/>
          </w:tcPr>
          <w:p w14:paraId="2009995B" w14:textId="1E9E1804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436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Direktnom dostavom kupcu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>/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korisniku</w:t>
            </w:r>
          </w:p>
        </w:tc>
        <w:tc>
          <w:tcPr>
            <w:tcW w:w="3685" w:type="dxa"/>
          </w:tcPr>
          <w:p w14:paraId="2B4CEB89" w14:textId="4C192A9F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24322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Samo u našim prodajnim objektima</w:t>
            </w:r>
          </w:p>
        </w:tc>
        <w:tc>
          <w:tcPr>
            <w:tcW w:w="1132" w:type="dxa"/>
          </w:tcPr>
          <w:p w14:paraId="40F4B871" w14:textId="77777777" w:rsidR="006039D8" w:rsidRPr="007E564F" w:rsidRDefault="006039D8" w:rsidP="00DA7257">
            <w:pPr>
              <w:pStyle w:val="0Tekst"/>
              <w:ind w:left="306" w:hanging="284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</w:tbl>
    <w:p w14:paraId="5CCC8D39" w14:textId="77777777" w:rsidR="006039D8" w:rsidRPr="007E564F" w:rsidRDefault="006039D8" w:rsidP="006039D8">
      <w:pPr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22D7E1B7" w14:textId="1B13AC7A" w:rsidR="003D1B4B" w:rsidRPr="007E564F" w:rsidRDefault="003D1B4B" w:rsidP="005B6D6C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Da li imate uspostavljen sistem povratne logistike kako bi se proizvodi (pokvareni ili na kraju upotrebe) vratili u Vaš pos</w:t>
      </w:r>
      <w:r w:rsidR="00587F52" w:rsidRPr="007E564F">
        <w:rPr>
          <w:rFonts w:ascii="Myriad Pro" w:hAnsi="Myriad Pro" w:cs="Segoe UI"/>
          <w:b/>
          <w:bCs/>
          <w:lang w:val="hr-BA"/>
        </w:rPr>
        <w:t>j</w:t>
      </w:r>
      <w:r w:rsidRPr="007E564F">
        <w:rPr>
          <w:rFonts w:ascii="Myriad Pro" w:hAnsi="Myriad Pro" w:cs="Segoe UI"/>
          <w:b/>
          <w:bCs/>
          <w:lang w:val="hr-BA"/>
        </w:rPr>
        <w:t>ed?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899"/>
        <w:gridCol w:w="2911"/>
      </w:tblGrid>
      <w:tr w:rsidR="00352B08" w:rsidRPr="007E564F" w14:paraId="78B934D2" w14:textId="77777777" w:rsidTr="00DA7257">
        <w:tc>
          <w:tcPr>
            <w:tcW w:w="3020" w:type="dxa"/>
          </w:tcPr>
          <w:p w14:paraId="2D11EDCD" w14:textId="63EAE482" w:rsidR="00352B08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91700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Fonts w:ascii="Myriad Pro" w:hAnsi="Myriad Pro" w:cs="Segoe UI"/>
                <w:szCs w:val="22"/>
                <w:lang w:val="hr-BA"/>
              </w:rPr>
              <w:t>DA</w:t>
            </w:r>
          </w:p>
        </w:tc>
        <w:tc>
          <w:tcPr>
            <w:tcW w:w="3020" w:type="dxa"/>
          </w:tcPr>
          <w:p w14:paraId="23DCA2FF" w14:textId="6173040C" w:rsidR="00352B08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9696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N</w:t>
            </w:r>
            <w:r w:rsidR="00352B08" w:rsidRPr="007E564F">
              <w:rPr>
                <w:rStyle w:val="cog-offscreen"/>
                <w:rFonts w:ascii="Myriad Pro" w:hAnsi="Myriad Pro"/>
                <w:szCs w:val="22"/>
              </w:rPr>
              <w:t>E</w:t>
            </w:r>
          </w:p>
        </w:tc>
        <w:tc>
          <w:tcPr>
            <w:tcW w:w="3020" w:type="dxa"/>
          </w:tcPr>
          <w:p w14:paraId="6265DC16" w14:textId="27B56059" w:rsidR="00352B08" w:rsidRPr="007E564F" w:rsidRDefault="00000000" w:rsidP="0057713F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68564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352B08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N</w:t>
            </w:r>
            <w:r w:rsidR="00352B08" w:rsidRPr="007E564F">
              <w:rPr>
                <w:rStyle w:val="cog-offscreen"/>
                <w:rFonts w:ascii="Myriad Pro" w:hAnsi="Myriad Pro"/>
                <w:szCs w:val="22"/>
              </w:rPr>
              <w:t>e znam</w:t>
            </w:r>
          </w:p>
        </w:tc>
      </w:tr>
    </w:tbl>
    <w:p w14:paraId="28A090CB" w14:textId="77777777" w:rsidR="00352B08" w:rsidRPr="007E564F" w:rsidRDefault="00352B08" w:rsidP="00352B08">
      <w:pPr>
        <w:ind w:left="360"/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0E791453" w14:textId="17CD4FEF" w:rsidR="00587F52" w:rsidRPr="007E564F" w:rsidRDefault="003D1B4B" w:rsidP="005B6D6C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Na koji način Vaš proizvod može ponovo da se koristi nakon prvog ciklusa?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2906"/>
        <w:gridCol w:w="2906"/>
      </w:tblGrid>
      <w:tr w:rsidR="006039D8" w:rsidRPr="00385FF2" w14:paraId="7F34B14C" w14:textId="77777777" w:rsidTr="006039D8">
        <w:tc>
          <w:tcPr>
            <w:tcW w:w="3020" w:type="dxa"/>
          </w:tcPr>
          <w:p w14:paraId="772A3807" w14:textId="516CB9B2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39458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U istu namjenu uz popravke ili remont </w:t>
            </w:r>
          </w:p>
        </w:tc>
        <w:tc>
          <w:tcPr>
            <w:tcW w:w="3020" w:type="dxa"/>
          </w:tcPr>
          <w:p w14:paraId="29B45CCE" w14:textId="39D71910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81807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Za drugu namjenu iste vrijednosti </w:t>
            </w:r>
          </w:p>
        </w:tc>
        <w:tc>
          <w:tcPr>
            <w:tcW w:w="3020" w:type="dxa"/>
          </w:tcPr>
          <w:p w14:paraId="075912D9" w14:textId="43748F7C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993148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 xml:space="preserve">Za drugu namjenu niže vrijednosti </w:t>
            </w:r>
          </w:p>
        </w:tc>
      </w:tr>
      <w:tr w:rsidR="006039D8" w:rsidRPr="007E564F" w14:paraId="1B9C2B53" w14:textId="77777777" w:rsidTr="006039D8">
        <w:tc>
          <w:tcPr>
            <w:tcW w:w="3020" w:type="dxa"/>
          </w:tcPr>
          <w:p w14:paraId="23829FBB" w14:textId="249F8FEC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50627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Kao materijal</w:t>
            </w:r>
          </w:p>
        </w:tc>
        <w:tc>
          <w:tcPr>
            <w:tcW w:w="3020" w:type="dxa"/>
          </w:tcPr>
          <w:p w14:paraId="65368ACB" w14:textId="61E4B24F" w:rsidR="006039D8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39964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Ne može se koristiti</w:t>
            </w:r>
          </w:p>
        </w:tc>
        <w:tc>
          <w:tcPr>
            <w:tcW w:w="3020" w:type="dxa"/>
          </w:tcPr>
          <w:p w14:paraId="787780FC" w14:textId="77777777" w:rsidR="006039D8" w:rsidRPr="007E564F" w:rsidRDefault="006039D8" w:rsidP="006039D8">
            <w:pPr>
              <w:pStyle w:val="0Tekst"/>
              <w:ind w:left="306" w:hanging="284"/>
              <w:rPr>
                <w:rFonts w:ascii="Myriad Pro" w:hAnsi="Myriad Pro" w:cs="Segoe UI"/>
                <w:szCs w:val="22"/>
                <w:lang w:val="hr-BA"/>
              </w:rPr>
            </w:pPr>
          </w:p>
        </w:tc>
      </w:tr>
    </w:tbl>
    <w:p w14:paraId="7FA1F65C" w14:textId="77777777" w:rsidR="007E564F" w:rsidRPr="007E564F" w:rsidRDefault="007E564F" w:rsidP="006039D8">
      <w:pPr>
        <w:pStyle w:val="0Tekst"/>
        <w:ind w:left="360"/>
        <w:rPr>
          <w:rFonts w:ascii="Myriad Pro" w:hAnsi="Myriad Pro" w:cs="Segoe UI"/>
          <w:szCs w:val="22"/>
          <w:lang w:val="hr-BA"/>
        </w:rPr>
      </w:pPr>
    </w:p>
    <w:p w14:paraId="5EE2BE9D" w14:textId="3A8050A0" w:rsidR="00244EEE" w:rsidRPr="007E564F" w:rsidRDefault="003D1B4B" w:rsidP="00244EEE">
      <w:pPr>
        <w:pStyle w:val="ListParagraph"/>
        <w:numPr>
          <w:ilvl w:val="0"/>
          <w:numId w:val="39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Koje strategije upotrebljavate kako biste odložili kraj upotrebnog v</w:t>
      </w:r>
      <w:r w:rsidR="00347118" w:rsidRPr="007E564F">
        <w:rPr>
          <w:rFonts w:ascii="Myriad Pro" w:hAnsi="Myriad Pro" w:cs="Segoe UI"/>
          <w:b/>
          <w:bCs/>
          <w:lang w:val="hr-BA"/>
        </w:rPr>
        <w:t>ij</w:t>
      </w:r>
      <w:r w:rsidRPr="007E564F">
        <w:rPr>
          <w:rFonts w:ascii="Myriad Pro" w:hAnsi="Myriad Pro" w:cs="Segoe UI"/>
          <w:b/>
          <w:bCs/>
          <w:lang w:val="hr-BA"/>
        </w:rPr>
        <w:t>eka?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7"/>
        <w:gridCol w:w="2693"/>
        <w:gridCol w:w="1418"/>
        <w:gridCol w:w="1972"/>
      </w:tblGrid>
      <w:tr w:rsidR="009A3EA3" w:rsidRPr="007E564F" w14:paraId="6D7DD8EB" w14:textId="77777777" w:rsidTr="001C1643">
        <w:tc>
          <w:tcPr>
            <w:tcW w:w="2617" w:type="dxa"/>
          </w:tcPr>
          <w:p w14:paraId="59B7B6C8" w14:textId="177A50FD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824885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Održavanje proizvoda u funkcionalnom stanju što je duže moguće </w:t>
            </w:r>
          </w:p>
        </w:tc>
        <w:tc>
          <w:tcPr>
            <w:tcW w:w="2693" w:type="dxa"/>
          </w:tcPr>
          <w:p w14:paraId="425822B3" w14:textId="16788D43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56354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Povrat radi dobijanja energije </w:t>
            </w:r>
          </w:p>
          <w:p w14:paraId="77EC0360" w14:textId="76635C2A" w:rsidR="00244EEE" w:rsidRPr="007E564F" w:rsidRDefault="00244EEE" w:rsidP="009A3EA3">
            <w:pPr>
              <w:pStyle w:val="0Tekst"/>
              <w:ind w:left="229"/>
              <w:rPr>
                <w:rFonts w:ascii="Myriad Pro" w:hAnsi="Myriad Pro" w:cs="Segoe UI"/>
                <w:szCs w:val="22"/>
                <w:lang w:val="hr-BA"/>
              </w:rPr>
            </w:pPr>
          </w:p>
        </w:tc>
        <w:tc>
          <w:tcPr>
            <w:tcW w:w="1418" w:type="dxa"/>
          </w:tcPr>
          <w:p w14:paraId="344A6938" w14:textId="0203E487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96110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>Remont</w:t>
            </w:r>
            <w:r w:rsidR="00244EEE" w:rsidRPr="007E564F">
              <w:rPr>
                <w:rFonts w:ascii="Myriad Pro" w:hAnsi="Myriad Pro" w:cs="Segoe UI"/>
                <w:szCs w:val="22"/>
                <w:vertAlign w:val="superscript"/>
                <w:lang w:val="hr-BA"/>
              </w:rPr>
              <w:footnoteReference w:id="9"/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</w:p>
        </w:tc>
        <w:tc>
          <w:tcPr>
            <w:tcW w:w="1972" w:type="dxa"/>
          </w:tcPr>
          <w:p w14:paraId="25B36030" w14:textId="0609EE45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725297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>Refabrikacija</w:t>
            </w:r>
            <w:r w:rsidR="00244EEE" w:rsidRPr="007E564F">
              <w:rPr>
                <w:rStyle w:val="FootnoteReference"/>
                <w:rFonts w:ascii="Myriad Pro" w:hAnsi="Myriad Pro" w:cs="Segoe UI"/>
                <w:szCs w:val="22"/>
                <w:lang w:val="hr-BA"/>
              </w:rPr>
              <w:footnoteReference w:id="10"/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</w:p>
        </w:tc>
      </w:tr>
      <w:tr w:rsidR="009A3EA3" w:rsidRPr="007E564F" w14:paraId="5E6731EF" w14:textId="77777777" w:rsidTr="001C1643">
        <w:tc>
          <w:tcPr>
            <w:tcW w:w="2617" w:type="dxa"/>
          </w:tcPr>
          <w:p w14:paraId="0FF79427" w14:textId="4793DFF9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9497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Reciklaža </w:t>
            </w:r>
          </w:p>
        </w:tc>
        <w:tc>
          <w:tcPr>
            <w:tcW w:w="2693" w:type="dxa"/>
          </w:tcPr>
          <w:p w14:paraId="27FB5B7C" w14:textId="524F0CCC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402951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Povrat radi dobijanja rezervnih dijelova </w:t>
            </w:r>
          </w:p>
        </w:tc>
        <w:tc>
          <w:tcPr>
            <w:tcW w:w="1418" w:type="dxa"/>
          </w:tcPr>
          <w:p w14:paraId="70F16A2D" w14:textId="74E663C1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575747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>Popravke</w:t>
            </w:r>
          </w:p>
        </w:tc>
        <w:tc>
          <w:tcPr>
            <w:tcW w:w="1972" w:type="dxa"/>
          </w:tcPr>
          <w:p w14:paraId="78834125" w14:textId="31B80248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67914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Deponovanje </w:t>
            </w:r>
          </w:p>
        </w:tc>
      </w:tr>
      <w:tr w:rsidR="009A3EA3" w:rsidRPr="007E564F" w14:paraId="22050187" w14:textId="77777777" w:rsidTr="001C1643">
        <w:tc>
          <w:tcPr>
            <w:tcW w:w="2617" w:type="dxa"/>
          </w:tcPr>
          <w:p w14:paraId="37F383A7" w14:textId="438E8421" w:rsidR="00244EEE" w:rsidRPr="007E564F" w:rsidRDefault="00000000" w:rsidP="001C1643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97266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57713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57713F">
              <w:rPr>
                <w:rFonts w:ascii="Myriad Pro" w:hAnsi="Myriad Pro" w:cs="Segoe UI"/>
                <w:szCs w:val="22"/>
                <w:lang w:val="hr-BA"/>
              </w:rPr>
              <w:t>Povrat radi unapređivanja proizvoda</w:t>
            </w:r>
          </w:p>
        </w:tc>
        <w:tc>
          <w:tcPr>
            <w:tcW w:w="2693" w:type="dxa"/>
          </w:tcPr>
          <w:p w14:paraId="140E71BE" w14:textId="43A4ECC9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206921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 xml:space="preserve">Analiziramo i planiramo neke od opcija </w:t>
            </w:r>
          </w:p>
        </w:tc>
        <w:tc>
          <w:tcPr>
            <w:tcW w:w="1418" w:type="dxa"/>
          </w:tcPr>
          <w:p w14:paraId="314B56A7" w14:textId="386AA8BA" w:rsidR="00244EEE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37950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244EEE" w:rsidRPr="007E564F">
              <w:rPr>
                <w:rFonts w:ascii="Myriad Pro" w:hAnsi="Myriad Pro" w:cs="Segoe UI"/>
                <w:szCs w:val="22"/>
                <w:lang w:val="hr-BA"/>
              </w:rPr>
              <w:t>Ništa</w:t>
            </w:r>
          </w:p>
          <w:p w14:paraId="092E31DC" w14:textId="77777777" w:rsidR="00244EEE" w:rsidRPr="007E564F" w:rsidRDefault="00244EEE" w:rsidP="009A3EA3">
            <w:pPr>
              <w:ind w:left="229" w:hanging="229"/>
              <w:jc w:val="both"/>
              <w:rPr>
                <w:rFonts w:ascii="Myriad Pro" w:hAnsi="Myriad Pro" w:cs="Segoe UI"/>
                <w:sz w:val="22"/>
                <w:szCs w:val="22"/>
                <w:lang w:val="hr-BA"/>
              </w:rPr>
            </w:pPr>
          </w:p>
        </w:tc>
        <w:tc>
          <w:tcPr>
            <w:tcW w:w="1972" w:type="dxa"/>
          </w:tcPr>
          <w:p w14:paraId="4C3B825D" w14:textId="77777777" w:rsidR="00244EEE" w:rsidRPr="007E564F" w:rsidRDefault="00244EEE" w:rsidP="009A3EA3">
            <w:pPr>
              <w:ind w:left="229" w:hanging="229"/>
              <w:jc w:val="both"/>
              <w:rPr>
                <w:rFonts w:ascii="Myriad Pro" w:hAnsi="Myriad Pro" w:cs="Segoe UI"/>
                <w:b/>
                <w:bCs/>
                <w:sz w:val="22"/>
                <w:szCs w:val="22"/>
                <w:lang w:val="hr-BA"/>
              </w:rPr>
            </w:pPr>
          </w:p>
        </w:tc>
      </w:tr>
    </w:tbl>
    <w:p w14:paraId="0DF1D150" w14:textId="29B3C21D" w:rsidR="003D1B4B" w:rsidRPr="007E564F" w:rsidRDefault="00666E95" w:rsidP="00666E95">
      <w:pPr>
        <w:pStyle w:val="Naslov2"/>
        <w:numPr>
          <w:ilvl w:val="0"/>
          <w:numId w:val="42"/>
        </w:numPr>
        <w:jc w:val="both"/>
        <w:rPr>
          <w:rFonts w:ascii="Myriad Pro" w:hAnsi="Myriad Pro" w:cs="Segoe UI"/>
          <w:sz w:val="22"/>
          <w:szCs w:val="22"/>
        </w:rPr>
      </w:pPr>
      <w:r w:rsidRPr="007E564F">
        <w:rPr>
          <w:rFonts w:ascii="Myriad Pro" w:hAnsi="Myriad Pro" w:cs="Segoe UI"/>
          <w:sz w:val="22"/>
          <w:szCs w:val="22"/>
        </w:rPr>
        <w:lastRenderedPageBreak/>
        <w:t>ORGANIZACIJA I POSLOVNI MODELI</w:t>
      </w:r>
    </w:p>
    <w:p w14:paraId="10F7B43F" w14:textId="4E27AF9B" w:rsidR="003D1B4B" w:rsidRPr="007E564F" w:rsidRDefault="007E564F" w:rsidP="005B6D6C">
      <w:pPr>
        <w:pStyle w:val="ListParagraph"/>
        <w:numPr>
          <w:ilvl w:val="0"/>
          <w:numId w:val="41"/>
        </w:numPr>
        <w:jc w:val="both"/>
        <w:rPr>
          <w:rFonts w:ascii="Myriad Pro" w:hAnsi="Myriad Pro" w:cs="Segoe UI"/>
          <w:b/>
          <w:bCs/>
          <w:lang w:val="hr-BA"/>
        </w:rPr>
      </w:pPr>
      <w:r>
        <w:rPr>
          <w:rFonts w:ascii="Myriad Pro" w:hAnsi="Myriad Pro" w:cs="Segoe UI"/>
          <w:b/>
          <w:bCs/>
          <w:lang w:val="hr-BA"/>
        </w:rPr>
        <w:t>P</w:t>
      </w:r>
      <w:r w:rsidR="003D1B4B" w:rsidRPr="007E564F">
        <w:rPr>
          <w:rFonts w:ascii="Myriad Pro" w:hAnsi="Myriad Pro" w:cs="Segoe UI"/>
          <w:b/>
          <w:bCs/>
          <w:lang w:val="hr-BA"/>
        </w:rPr>
        <w:t xml:space="preserve">ostoji </w:t>
      </w:r>
      <w:r>
        <w:rPr>
          <w:rFonts w:ascii="Myriad Pro" w:hAnsi="Myriad Pro" w:cs="Segoe UI"/>
          <w:b/>
          <w:bCs/>
          <w:lang w:val="hr-BA"/>
        </w:rPr>
        <w:t xml:space="preserve">li </w:t>
      </w:r>
      <w:r w:rsidR="003D1B4B" w:rsidRPr="007E564F">
        <w:rPr>
          <w:rFonts w:ascii="Myriad Pro" w:hAnsi="Myriad Pro" w:cs="Segoe UI"/>
          <w:b/>
          <w:bCs/>
          <w:lang w:val="hr-BA"/>
        </w:rPr>
        <w:t xml:space="preserve">organizaciona jedinica koja upravlja procesima održivog razvoja ili </w:t>
      </w:r>
      <w:r w:rsidR="00425AA7" w:rsidRPr="007E564F">
        <w:rPr>
          <w:rFonts w:ascii="Myriad Pro" w:hAnsi="Myriad Pro" w:cs="Segoe UI"/>
          <w:b/>
          <w:bCs/>
          <w:lang w:val="hr-BA"/>
        </w:rPr>
        <w:t>CE</w:t>
      </w:r>
      <w:r w:rsidR="003D1B4B" w:rsidRPr="007E564F">
        <w:rPr>
          <w:rFonts w:ascii="Myriad Pro" w:hAnsi="Myriad Pro" w:cs="Segoe UI"/>
          <w:b/>
          <w:bCs/>
          <w:lang w:val="hr-BA"/>
        </w:rPr>
        <w:t>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2"/>
        <w:gridCol w:w="2927"/>
        <w:gridCol w:w="2891"/>
      </w:tblGrid>
      <w:tr w:rsidR="006039D8" w:rsidRPr="007E564F" w14:paraId="00A3CCA9" w14:textId="77777777" w:rsidTr="00DA7257">
        <w:tc>
          <w:tcPr>
            <w:tcW w:w="3020" w:type="dxa"/>
          </w:tcPr>
          <w:p w14:paraId="1049DA54" w14:textId="179C1BF1" w:rsidR="006039D8" w:rsidRPr="007E564F" w:rsidRDefault="00000000" w:rsidP="00666E95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4364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E95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666E95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DA</w:t>
            </w:r>
          </w:p>
        </w:tc>
        <w:tc>
          <w:tcPr>
            <w:tcW w:w="3020" w:type="dxa"/>
          </w:tcPr>
          <w:p w14:paraId="7C498F9F" w14:textId="0A12E260" w:rsidR="006039D8" w:rsidRPr="007E564F" w:rsidRDefault="00000000" w:rsidP="00666E95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24463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E95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666E95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P</w:t>
            </w:r>
            <w:r w:rsidR="006039D8" w:rsidRPr="007E564F">
              <w:rPr>
                <w:rStyle w:val="cog-offscreen"/>
                <w:rFonts w:ascii="Myriad Pro" w:hAnsi="Myriad Pro"/>
                <w:szCs w:val="22"/>
              </w:rPr>
              <w:t>laniramo</w:t>
            </w:r>
          </w:p>
        </w:tc>
        <w:tc>
          <w:tcPr>
            <w:tcW w:w="3020" w:type="dxa"/>
          </w:tcPr>
          <w:p w14:paraId="2D17AF10" w14:textId="2AFCD35F" w:rsidR="006039D8" w:rsidRPr="007E564F" w:rsidRDefault="00000000" w:rsidP="00666E95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587655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E95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666E95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NE</w:t>
            </w:r>
          </w:p>
        </w:tc>
      </w:tr>
    </w:tbl>
    <w:p w14:paraId="6012B051" w14:textId="77777777" w:rsidR="006039D8" w:rsidRPr="007E564F" w:rsidRDefault="006039D8" w:rsidP="006039D8">
      <w:pPr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064F3970" w14:textId="5C8E691A" w:rsidR="003D1B4B" w:rsidRPr="007E564F" w:rsidRDefault="003D1B4B" w:rsidP="005B6D6C">
      <w:pPr>
        <w:pStyle w:val="ListParagraph"/>
        <w:numPr>
          <w:ilvl w:val="0"/>
          <w:numId w:val="41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Da li Vaša organizacija objavljuje izv</w:t>
      </w:r>
      <w:r w:rsidR="00347118" w:rsidRPr="007E564F">
        <w:rPr>
          <w:rFonts w:ascii="Myriad Pro" w:hAnsi="Myriad Pro" w:cs="Segoe UI"/>
          <w:b/>
          <w:bCs/>
          <w:lang w:val="hr-BA"/>
        </w:rPr>
        <w:t>j</w:t>
      </w:r>
      <w:r w:rsidRPr="007E564F">
        <w:rPr>
          <w:rFonts w:ascii="Myriad Pro" w:hAnsi="Myriad Pro" w:cs="Segoe UI"/>
          <w:b/>
          <w:bCs/>
          <w:lang w:val="hr-BA"/>
        </w:rPr>
        <w:t>eštaje o održivosti poslovanja?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5"/>
        <w:gridCol w:w="2895"/>
      </w:tblGrid>
      <w:tr w:rsidR="006039D8" w:rsidRPr="007E564F" w14:paraId="4616EB84" w14:textId="77777777" w:rsidTr="006039D8">
        <w:tc>
          <w:tcPr>
            <w:tcW w:w="2895" w:type="dxa"/>
          </w:tcPr>
          <w:p w14:paraId="2612FE68" w14:textId="4C3DAECC" w:rsidR="006039D8" w:rsidRPr="007E564F" w:rsidRDefault="00000000" w:rsidP="00666E95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937444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E95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666E95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Fonts w:ascii="Myriad Pro" w:hAnsi="Myriad Pro" w:cs="Segoe UI"/>
                <w:szCs w:val="22"/>
                <w:lang w:val="hr-BA"/>
              </w:rPr>
              <w:t>DA</w:t>
            </w:r>
          </w:p>
        </w:tc>
        <w:tc>
          <w:tcPr>
            <w:tcW w:w="2895" w:type="dxa"/>
          </w:tcPr>
          <w:p w14:paraId="41B6A3F0" w14:textId="64F0AB0F" w:rsidR="006039D8" w:rsidRPr="007E564F" w:rsidRDefault="00000000" w:rsidP="00666E95">
            <w:pPr>
              <w:pStyle w:val="0Tekst"/>
              <w:rPr>
                <w:rStyle w:val="cog-offscreen"/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355578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E95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666E95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6039D8" w:rsidRPr="007E564F">
              <w:rPr>
                <w:rStyle w:val="cog-offscreen"/>
                <w:rFonts w:ascii="Myriad Pro" w:hAnsi="Myriad Pro" w:cs="Segoe UI"/>
                <w:szCs w:val="22"/>
                <w:lang w:val="hr-BA"/>
              </w:rPr>
              <w:t>N</w:t>
            </w:r>
            <w:r w:rsidR="006039D8" w:rsidRPr="007E564F">
              <w:rPr>
                <w:rStyle w:val="cog-offscreen"/>
                <w:rFonts w:ascii="Myriad Pro" w:hAnsi="Myriad Pro"/>
                <w:szCs w:val="22"/>
              </w:rPr>
              <w:t>E</w:t>
            </w:r>
          </w:p>
        </w:tc>
      </w:tr>
    </w:tbl>
    <w:p w14:paraId="5E62F165" w14:textId="77777777" w:rsidR="006039D8" w:rsidRPr="007E564F" w:rsidRDefault="006039D8" w:rsidP="006039D8">
      <w:pPr>
        <w:ind w:left="360"/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6AA76C7E" w14:textId="08AFA3B5" w:rsidR="003D1B4B" w:rsidRPr="007E564F" w:rsidRDefault="003D1B4B" w:rsidP="005B6D6C">
      <w:pPr>
        <w:pStyle w:val="ListParagraph"/>
        <w:numPr>
          <w:ilvl w:val="0"/>
          <w:numId w:val="41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Koji su ograničavajući faktori cirkularnog poslovanja u odnosu na standardno linearno poslovanje?</w:t>
      </w:r>
      <w:r w:rsidR="00347118" w:rsidRPr="007E564F">
        <w:rPr>
          <w:rFonts w:ascii="Myriad Pro" w:hAnsi="Myriad Pro" w:cs="Segoe UI"/>
          <w:b/>
          <w:bCs/>
          <w:lang w:val="hr-BA"/>
        </w:rPr>
        <w:t xml:space="preserve"> (otvoreno pitanje)</w:t>
      </w:r>
    </w:p>
    <w:tbl>
      <w:tblPr>
        <w:tblStyle w:val="TableGrid"/>
        <w:tblW w:w="8650" w:type="dxa"/>
        <w:tblInd w:w="421" w:type="dxa"/>
        <w:tblLook w:val="04A0" w:firstRow="1" w:lastRow="0" w:firstColumn="1" w:lastColumn="0" w:noHBand="0" w:noVBand="1"/>
      </w:tblPr>
      <w:tblGrid>
        <w:gridCol w:w="8650"/>
      </w:tblGrid>
      <w:tr w:rsidR="001D7890" w:rsidRPr="007E564F" w14:paraId="3F475C70" w14:textId="77777777" w:rsidTr="00666E95">
        <w:trPr>
          <w:trHeight w:val="1679"/>
        </w:trPr>
        <w:tc>
          <w:tcPr>
            <w:tcW w:w="8650" w:type="dxa"/>
          </w:tcPr>
          <w:p w14:paraId="4D548A38" w14:textId="77777777" w:rsidR="001D7890" w:rsidRPr="007E564F" w:rsidRDefault="001D7890" w:rsidP="005B6D6C">
            <w:pPr>
              <w:jc w:val="both"/>
              <w:rPr>
                <w:rFonts w:ascii="Myriad Pro" w:hAnsi="Myriad Pro" w:cs="Segoe UI"/>
                <w:b/>
                <w:bCs/>
                <w:sz w:val="22"/>
                <w:szCs w:val="22"/>
                <w:lang w:val="hr-BA"/>
              </w:rPr>
            </w:pPr>
          </w:p>
        </w:tc>
      </w:tr>
    </w:tbl>
    <w:p w14:paraId="3E489953" w14:textId="419EA7E8" w:rsidR="00347118" w:rsidRPr="007E564F" w:rsidRDefault="00347118" w:rsidP="005B6D6C">
      <w:pPr>
        <w:jc w:val="both"/>
        <w:rPr>
          <w:rFonts w:ascii="Myriad Pro" w:hAnsi="Myriad Pro" w:cs="Segoe UI"/>
          <w:b/>
          <w:bCs/>
          <w:sz w:val="22"/>
          <w:szCs w:val="22"/>
          <w:lang w:val="hr-BA"/>
        </w:rPr>
      </w:pPr>
    </w:p>
    <w:p w14:paraId="40FF079A" w14:textId="0872328D" w:rsidR="00347118" w:rsidRPr="007E564F" w:rsidRDefault="003D1B4B" w:rsidP="005B6D6C">
      <w:pPr>
        <w:pStyle w:val="ListParagraph"/>
        <w:numPr>
          <w:ilvl w:val="0"/>
          <w:numId w:val="41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Kako izgleda Vaš poslovni model?</w:t>
      </w:r>
    </w:p>
    <w:p w14:paraId="5891D458" w14:textId="67EB1DEF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1448921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347118" w:rsidRPr="007E564F">
        <w:rPr>
          <w:rFonts w:ascii="Myriad Pro" w:hAnsi="Myriad Pro" w:cs="Segoe UI"/>
          <w:szCs w:val="22"/>
          <w:lang w:val="hr-BA"/>
        </w:rPr>
        <w:t xml:space="preserve">Jednostavna prodaja </w:t>
      </w:r>
    </w:p>
    <w:p w14:paraId="35198069" w14:textId="57D1806D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2112849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Prodaja + postprodajne usluge (popravke i garancija) </w:t>
      </w:r>
    </w:p>
    <w:p w14:paraId="34BA12EE" w14:textId="68F1BF75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913428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>Prodaja + garancija preko zakonski obavezne</w:t>
      </w:r>
      <w:r w:rsidR="0088384C" w:rsidRPr="007E564F">
        <w:rPr>
          <w:rStyle w:val="FootnoteReference"/>
          <w:rFonts w:ascii="Myriad Pro" w:hAnsi="Myriad Pro" w:cs="Segoe UI"/>
          <w:szCs w:val="22"/>
          <w:lang w:val="hr-BA"/>
        </w:rPr>
        <w:footnoteReference w:id="11"/>
      </w:r>
    </w:p>
    <w:p w14:paraId="754FDF5C" w14:textId="3EE90F22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982891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Virtualna alternativa fizičkom proizvodu </w:t>
      </w:r>
    </w:p>
    <w:p w14:paraId="608519AA" w14:textId="04CA61F3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468482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Prodaja po učinku (npr. po ciklusu pranja) </w:t>
      </w:r>
    </w:p>
    <w:p w14:paraId="61C0FC82" w14:textId="45E00208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969433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Iznajmljivanje </w:t>
      </w:r>
    </w:p>
    <w:p w14:paraId="010F5A13" w14:textId="297CC390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2071300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Lizing </w:t>
      </w:r>
    </w:p>
    <w:p w14:paraId="1102CA27" w14:textId="5E0D6E8A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691253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Dijeljenje proizvoda </w:t>
      </w:r>
    </w:p>
    <w:p w14:paraId="54072B65" w14:textId="1BF1364C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001956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Prodaja po efektu (npr. po količini opranog veša) </w:t>
      </w:r>
    </w:p>
    <w:p w14:paraId="3DC9F96A" w14:textId="79C6FEC2" w:rsidR="00347118" w:rsidRPr="007E564F" w:rsidRDefault="00000000" w:rsidP="0057713F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528067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713F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57713F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>Drugo</w:t>
      </w:r>
    </w:p>
    <w:p w14:paraId="195D7F89" w14:textId="1E0EA21E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609CC37F" w14:textId="751CB698" w:rsidR="003D1B4B" w:rsidRPr="007E564F" w:rsidRDefault="003D1B4B" w:rsidP="005B6D6C">
      <w:pPr>
        <w:pStyle w:val="ListParagraph"/>
        <w:numPr>
          <w:ilvl w:val="0"/>
          <w:numId w:val="41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U Vašoj marketing komunikaciji za proizvode, posebno ističete: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351"/>
        <w:gridCol w:w="3020"/>
      </w:tblGrid>
      <w:tr w:rsidR="009A3EA3" w:rsidRPr="007E564F" w14:paraId="04933F7A" w14:textId="77777777" w:rsidTr="009A3EA3">
        <w:tc>
          <w:tcPr>
            <w:tcW w:w="2689" w:type="dxa"/>
          </w:tcPr>
          <w:p w14:paraId="7021BD13" w14:textId="35695847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90309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57713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Kvalitet </w:t>
            </w:r>
          </w:p>
        </w:tc>
        <w:tc>
          <w:tcPr>
            <w:tcW w:w="3351" w:type="dxa"/>
          </w:tcPr>
          <w:p w14:paraId="595F7C42" w14:textId="6EEDA175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25570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Viziju i emociju </w:t>
            </w:r>
          </w:p>
        </w:tc>
        <w:tc>
          <w:tcPr>
            <w:tcW w:w="3020" w:type="dxa"/>
          </w:tcPr>
          <w:p w14:paraId="3F2EE1A5" w14:textId="7B276DC1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75141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Cijenu </w:t>
            </w:r>
          </w:p>
        </w:tc>
      </w:tr>
      <w:tr w:rsidR="009A3EA3" w:rsidRPr="007E564F" w14:paraId="63F763BD" w14:textId="77777777" w:rsidTr="009A3EA3">
        <w:tc>
          <w:tcPr>
            <w:tcW w:w="2689" w:type="dxa"/>
          </w:tcPr>
          <w:p w14:paraId="1FF6D834" w14:textId="60F1C041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154297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Uticaj na društvo i okoliš </w:t>
            </w:r>
          </w:p>
        </w:tc>
        <w:tc>
          <w:tcPr>
            <w:tcW w:w="3351" w:type="dxa"/>
          </w:tcPr>
          <w:p w14:paraId="5BD11529" w14:textId="2CE4423F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-213724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Tehničko - tehnološke prednosti </w:t>
            </w:r>
          </w:p>
        </w:tc>
        <w:tc>
          <w:tcPr>
            <w:tcW w:w="3020" w:type="dxa"/>
          </w:tcPr>
          <w:p w14:paraId="7F25B0AA" w14:textId="66FCB3D5" w:rsidR="009A3EA3" w:rsidRPr="007E564F" w:rsidRDefault="00000000" w:rsidP="0057713F">
            <w:pPr>
              <w:pStyle w:val="0Tekst"/>
              <w:rPr>
                <w:rFonts w:ascii="Myriad Pro" w:hAnsi="Myriad Pro" w:cs="Segoe UI"/>
                <w:szCs w:val="22"/>
                <w:lang w:val="hr-BA"/>
              </w:rPr>
            </w:pPr>
            <w:sdt>
              <w:sdtPr>
                <w:rPr>
                  <w:rFonts w:ascii="Myriad Pro" w:hAnsi="Myriad Pro" w:cs="Segoe UI"/>
                  <w:szCs w:val="22"/>
                  <w:lang w:val="hr-BA"/>
                </w:rPr>
                <w:id w:val="1700046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3F">
                  <w:rPr>
                    <w:rFonts w:ascii="MS Gothic" w:eastAsia="MS Gothic" w:hAnsi="MS Gothic" w:cs="Segoe UI" w:hint="eastAsia"/>
                    <w:szCs w:val="22"/>
                    <w:lang w:val="hr-BA"/>
                  </w:rPr>
                  <w:t>☐</w:t>
                </w:r>
              </w:sdtContent>
            </w:sdt>
            <w:r w:rsidR="0057713F" w:rsidRPr="007E564F">
              <w:rPr>
                <w:rFonts w:ascii="Myriad Pro" w:hAnsi="Myriad Pro" w:cs="Segoe UI"/>
                <w:szCs w:val="22"/>
                <w:lang w:val="hr-BA"/>
              </w:rPr>
              <w:t xml:space="preserve"> </w:t>
            </w:r>
            <w:r w:rsidR="009A3EA3" w:rsidRPr="007E564F">
              <w:rPr>
                <w:rFonts w:ascii="Myriad Pro" w:hAnsi="Myriad Pro" w:cs="Segoe UI"/>
                <w:szCs w:val="22"/>
                <w:lang w:val="hr-BA"/>
              </w:rPr>
              <w:t xml:space="preserve">Lakoću korištenja </w:t>
            </w:r>
          </w:p>
        </w:tc>
      </w:tr>
    </w:tbl>
    <w:p w14:paraId="326E21BB" w14:textId="0D905CEA" w:rsidR="003D1B4B" w:rsidRPr="007E564F" w:rsidRDefault="003D1B4B" w:rsidP="005B6D6C">
      <w:pPr>
        <w:pStyle w:val="0Tekst"/>
        <w:rPr>
          <w:rFonts w:ascii="Myriad Pro" w:hAnsi="Myriad Pro" w:cs="Segoe UI"/>
          <w:szCs w:val="22"/>
          <w:lang w:val="hr-BA"/>
        </w:rPr>
      </w:pPr>
    </w:p>
    <w:p w14:paraId="0BBB7982" w14:textId="01B64E11" w:rsidR="003D1B4B" w:rsidRPr="007E564F" w:rsidRDefault="003D1B4B" w:rsidP="005B6D6C">
      <w:pPr>
        <w:pStyle w:val="ListParagraph"/>
        <w:numPr>
          <w:ilvl w:val="0"/>
          <w:numId w:val="41"/>
        </w:numPr>
        <w:jc w:val="both"/>
        <w:rPr>
          <w:rFonts w:ascii="Myriad Pro" w:hAnsi="Myriad Pro" w:cs="Segoe UI"/>
          <w:b/>
          <w:bCs/>
          <w:lang w:val="hr-BA"/>
        </w:rPr>
      </w:pPr>
      <w:r w:rsidRPr="007E564F">
        <w:rPr>
          <w:rFonts w:ascii="Myriad Pro" w:hAnsi="Myriad Pro" w:cs="Segoe UI"/>
          <w:b/>
          <w:bCs/>
          <w:lang w:val="hr-BA"/>
        </w:rPr>
        <w:t>Za uspostavljanje prvih prom</w:t>
      </w:r>
      <w:r w:rsidR="00347118" w:rsidRPr="007E564F">
        <w:rPr>
          <w:rFonts w:ascii="Myriad Pro" w:hAnsi="Myriad Pro" w:cs="Segoe UI"/>
          <w:b/>
          <w:bCs/>
          <w:lang w:val="hr-BA"/>
        </w:rPr>
        <w:t>j</w:t>
      </w:r>
      <w:r w:rsidRPr="007E564F">
        <w:rPr>
          <w:rFonts w:ascii="Myriad Pro" w:hAnsi="Myriad Pro" w:cs="Segoe UI"/>
          <w:b/>
          <w:bCs/>
          <w:lang w:val="hr-BA"/>
        </w:rPr>
        <w:t>ena u skladu sa cirkularnom ekonomijom potrebno nam je:</w:t>
      </w:r>
    </w:p>
    <w:p w14:paraId="55725174" w14:textId="20F35444" w:rsidR="00347118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2138401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Znanje kako i gdje početi </w:t>
      </w:r>
    </w:p>
    <w:p w14:paraId="4CCA4427" w14:textId="222EA26C" w:rsidR="00347118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518161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Tehničko znanje oko procjena i analiza </w:t>
      </w:r>
    </w:p>
    <w:p w14:paraId="39C4A79D" w14:textId="5056DAF8" w:rsidR="00347118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-46643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Inženjersko znanje oko uspostavljanja novih industrijskih procesa </w:t>
      </w:r>
    </w:p>
    <w:p w14:paraId="7EC24B41" w14:textId="606ECBD9" w:rsidR="00347118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580632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Poslovno znanje oko optimizacije proizvoda i usluga za cirkularno tržište </w:t>
      </w:r>
    </w:p>
    <w:p w14:paraId="63CE90CD" w14:textId="6E2C34DC" w:rsidR="00347118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723411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Promjena zakona i regulativa </w:t>
      </w:r>
    </w:p>
    <w:p w14:paraId="40E0F42C" w14:textId="76410A68" w:rsidR="00347118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642690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 xml:space="preserve">Inovativna motivacija unutar organizacije </w:t>
      </w:r>
    </w:p>
    <w:p w14:paraId="7649338D" w14:textId="514204E3" w:rsidR="003D1B4B" w:rsidRPr="007E564F" w:rsidRDefault="00000000" w:rsidP="00666E95">
      <w:pPr>
        <w:pStyle w:val="0Tekst"/>
        <w:ind w:left="360"/>
        <w:rPr>
          <w:rFonts w:ascii="Myriad Pro" w:hAnsi="Myriad Pro" w:cs="Segoe UI"/>
          <w:szCs w:val="22"/>
          <w:lang w:val="hr-BA"/>
        </w:rPr>
      </w:pPr>
      <w:sdt>
        <w:sdtPr>
          <w:rPr>
            <w:rFonts w:ascii="Myriad Pro" w:hAnsi="Myriad Pro" w:cs="Segoe UI"/>
            <w:szCs w:val="22"/>
            <w:lang w:val="hr-BA"/>
          </w:rPr>
          <w:id w:val="1886522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6E95">
            <w:rPr>
              <w:rFonts w:ascii="MS Gothic" w:eastAsia="MS Gothic" w:hAnsi="MS Gothic" w:cs="Segoe UI" w:hint="eastAsia"/>
              <w:szCs w:val="22"/>
              <w:lang w:val="hr-BA"/>
            </w:rPr>
            <w:t>☐</w:t>
          </w:r>
        </w:sdtContent>
      </w:sdt>
      <w:r w:rsidR="00666E95" w:rsidRPr="007E564F">
        <w:rPr>
          <w:rFonts w:ascii="Myriad Pro" w:hAnsi="Myriad Pro" w:cs="Segoe UI"/>
          <w:szCs w:val="22"/>
          <w:lang w:val="hr-BA"/>
        </w:rPr>
        <w:t xml:space="preserve"> </w:t>
      </w:r>
      <w:r w:rsidR="00347118" w:rsidRPr="007E564F">
        <w:rPr>
          <w:rFonts w:ascii="Myriad Pro" w:hAnsi="Myriad Pro" w:cs="Segoe UI"/>
          <w:szCs w:val="22"/>
          <w:lang w:val="hr-BA"/>
        </w:rPr>
        <w:t>Obezbjeđenje od gubitka</w:t>
      </w:r>
    </w:p>
    <w:sectPr w:rsidR="003D1B4B" w:rsidRPr="007E564F" w:rsidSect="0057713F">
      <w:headerReference w:type="first" r:id="rId12"/>
      <w:footerReference w:type="first" r:id="rId13"/>
      <w:pgSz w:w="11906" w:h="16838"/>
      <w:pgMar w:top="1276" w:right="1418" w:bottom="1135" w:left="1418" w:header="425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1982" w14:textId="77777777" w:rsidR="00676413" w:rsidRDefault="00676413" w:rsidP="000B2CCC">
      <w:r>
        <w:separator/>
      </w:r>
    </w:p>
  </w:endnote>
  <w:endnote w:type="continuationSeparator" w:id="0">
    <w:p w14:paraId="4299F390" w14:textId="77777777" w:rsidR="00676413" w:rsidRDefault="00676413" w:rsidP="000B2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Myriad Pro">
    <w:altName w:val="Segoe UI"/>
    <w:charset w:val="00"/>
    <w:family w:val="swiss"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E6DFA" w14:textId="10CD8B2A" w:rsidR="00F17BC1" w:rsidRPr="007E564F" w:rsidRDefault="007E564F" w:rsidP="007E564F">
    <w:pPr>
      <w:pStyle w:val="Footer"/>
    </w:pPr>
    <w:r w:rsidRPr="00510E80">
      <w:rPr>
        <w:noProof/>
      </w:rPr>
      <w:drawing>
        <wp:anchor distT="0" distB="0" distL="114300" distR="114300" simplePos="0" relativeHeight="251671552" behindDoc="0" locked="0" layoutInCell="1" allowOverlap="1" wp14:anchorId="4B58F2D5" wp14:editId="2E68C09A">
          <wp:simplePos x="0" y="0"/>
          <wp:positionH relativeFrom="margin">
            <wp:align>center</wp:align>
          </wp:positionH>
          <wp:positionV relativeFrom="paragraph">
            <wp:posOffset>-312420</wp:posOffset>
          </wp:positionV>
          <wp:extent cx="1047750" cy="376555"/>
          <wp:effectExtent l="0" t="0" r="0" b="4445"/>
          <wp:wrapNone/>
          <wp:docPr id="262" name="Picture 262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10E80">
      <w:rPr>
        <w:noProof/>
      </w:rPr>
      <w:drawing>
        <wp:anchor distT="0" distB="0" distL="114300" distR="114300" simplePos="0" relativeHeight="251670528" behindDoc="0" locked="0" layoutInCell="1" allowOverlap="1" wp14:anchorId="03B1AB04" wp14:editId="51FA6E7A">
          <wp:simplePos x="0" y="0"/>
          <wp:positionH relativeFrom="column">
            <wp:posOffset>590550</wp:posOffset>
          </wp:positionH>
          <wp:positionV relativeFrom="paragraph">
            <wp:posOffset>-406400</wp:posOffset>
          </wp:positionV>
          <wp:extent cx="1388110" cy="577215"/>
          <wp:effectExtent l="0" t="0" r="0" b="0"/>
          <wp:wrapNone/>
          <wp:docPr id="263" name="Bild 8" descr="gizlogo-unternehmen-d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gizlogo-unternehmen-de-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0F6D16BD" wp14:editId="670E1106">
          <wp:simplePos x="0" y="0"/>
          <wp:positionH relativeFrom="margin">
            <wp:align>right</wp:align>
          </wp:positionH>
          <wp:positionV relativeFrom="paragraph">
            <wp:posOffset>-369570</wp:posOffset>
          </wp:positionV>
          <wp:extent cx="1677670" cy="514350"/>
          <wp:effectExtent l="0" t="0" r="0" b="0"/>
          <wp:wrapTight wrapText="bothSides">
            <wp:wrapPolygon edited="0">
              <wp:start x="2943" y="1600"/>
              <wp:lineTo x="981" y="4000"/>
              <wp:lineTo x="981" y="12000"/>
              <wp:lineTo x="2698" y="16000"/>
              <wp:lineTo x="3188" y="18400"/>
              <wp:lineTo x="6132" y="18400"/>
              <wp:lineTo x="20603" y="15200"/>
              <wp:lineTo x="20603" y="4800"/>
              <wp:lineTo x="4905" y="1600"/>
              <wp:lineTo x="2943" y="1600"/>
            </wp:wrapPolygon>
          </wp:wrapTight>
          <wp:docPr id="264" name="Picture 26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1AFEE25" wp14:editId="754FC88C">
          <wp:simplePos x="0" y="0"/>
          <wp:positionH relativeFrom="margin">
            <wp:posOffset>-266700</wp:posOffset>
          </wp:positionH>
          <wp:positionV relativeFrom="paragraph">
            <wp:posOffset>-643255</wp:posOffset>
          </wp:positionV>
          <wp:extent cx="666750" cy="1014730"/>
          <wp:effectExtent l="0" t="0" r="0" b="0"/>
          <wp:wrapTight wrapText="bothSides">
            <wp:wrapPolygon edited="0">
              <wp:start x="3703" y="2433"/>
              <wp:lineTo x="3703" y="18653"/>
              <wp:lineTo x="17280" y="18653"/>
              <wp:lineTo x="17280" y="2433"/>
              <wp:lineTo x="3703" y="2433"/>
            </wp:wrapPolygon>
          </wp:wrapTight>
          <wp:docPr id="265" name="Picture 26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101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879">
      <w:t xml:space="preserve"> </w:t>
    </w:r>
  </w:p>
  <w:p w14:paraId="4ACE05AF" w14:textId="77777777" w:rsidR="005F62EF" w:rsidRPr="002534E2" w:rsidRDefault="005F62EF" w:rsidP="002534E2">
    <w:pPr>
      <w:pStyle w:val="FreeFormA"/>
      <w:jc w:val="center"/>
      <w:rPr>
        <w:rFonts w:ascii="Arial" w:hAnsi="Arial"/>
        <w:color w:val="4D4D4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23016" w14:textId="77777777" w:rsidR="00676413" w:rsidRDefault="00676413" w:rsidP="000B2CCC">
      <w:r>
        <w:separator/>
      </w:r>
    </w:p>
  </w:footnote>
  <w:footnote w:type="continuationSeparator" w:id="0">
    <w:p w14:paraId="413AF609" w14:textId="77777777" w:rsidR="00676413" w:rsidRDefault="00676413" w:rsidP="000B2CCC">
      <w:r>
        <w:continuationSeparator/>
      </w:r>
    </w:p>
  </w:footnote>
  <w:footnote w:id="1">
    <w:p w14:paraId="10AC405F" w14:textId="5A38E5D9" w:rsidR="00E73C3B" w:rsidRPr="007E564F" w:rsidRDefault="00E73C3B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</w:t>
      </w:r>
      <w:r w:rsidR="00324C30" w:rsidRPr="007E564F">
        <w:rPr>
          <w:rFonts w:ascii="Myriad Pro" w:hAnsi="Myriad Pro"/>
          <w:lang w:val="hr-BA"/>
        </w:rPr>
        <w:t>ESG je akronim od „Enviro</w:t>
      </w:r>
      <w:r w:rsidR="00385FF2">
        <w:rPr>
          <w:rFonts w:ascii="Myriad Pro" w:hAnsi="Myriad Pro"/>
          <w:lang w:val="hr-BA"/>
        </w:rPr>
        <w:t>n</w:t>
      </w:r>
      <w:r w:rsidR="00324C30" w:rsidRPr="007E564F">
        <w:rPr>
          <w:rFonts w:ascii="Myriad Pro" w:hAnsi="Myriad Pro"/>
          <w:lang w:val="hr-BA"/>
        </w:rPr>
        <w:t>mental, Social and Governance“ („okolinski, društveno i korporativno upravljanje“) - ključna područja koja bi se trebala uzeti u obzir prilikom mjerenja održivosti, etičnosti i društveno odgovornog poslovanja kompanije ili investicije</w:t>
      </w:r>
    </w:p>
  </w:footnote>
  <w:footnote w:id="2">
    <w:p w14:paraId="46C62DFE" w14:textId="1BAE1A06" w:rsidR="00324C30" w:rsidRPr="007E564F" w:rsidRDefault="00324C30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CSR je akronim od „Corporate Social Responsability“ (Društvena odgovornost preduzeća) i predstavlja koncept da kompanija treba da igra pozitivnu ulogu u zajednici i da uzme u obzir okolinski i društveni uticaj poslovnih odluka.</w:t>
      </w:r>
    </w:p>
  </w:footnote>
  <w:footnote w:id="3">
    <w:p w14:paraId="41BA88FC" w14:textId="17C01A19" w:rsidR="00324C30" w:rsidRPr="007E564F" w:rsidRDefault="00324C30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Proizvodi sa recikliranim sadržajem napravljeni su od materijala koji bi inače bili odbačeni. To znači da su ovi proizvodi u potpunosti ili djelimično napravljeni od materijala sadržanog u proizvodima koje reciklirate, kao npr. alu. limenke ili novine</w:t>
      </w:r>
      <w:r w:rsidR="0088384C" w:rsidRPr="007E564F">
        <w:rPr>
          <w:rFonts w:ascii="Myriad Pro" w:hAnsi="Myriad Pro"/>
          <w:lang w:val="hr-BA"/>
        </w:rPr>
        <w:t>.</w:t>
      </w:r>
    </w:p>
  </w:footnote>
  <w:footnote w:id="4">
    <w:p w14:paraId="5BB775CC" w14:textId="3FB5DC77" w:rsidR="00324C30" w:rsidRPr="007E564F" w:rsidRDefault="00324C30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Materijali koji se mogu reciklirati mogu se sakupljati i ponovo proizvoditi u nove proizvode nakon što su upotrebljeni. Ova stavka postavlja potencijal da se materijali u (vašim) proizvodima mogu dokazano reciklirati, ali ne pretpostavljaju da će zaista i reciklirati</w:t>
      </w:r>
      <w:r w:rsidR="0088384C" w:rsidRPr="007E564F">
        <w:rPr>
          <w:rFonts w:ascii="Myriad Pro" w:hAnsi="Myriad Pro"/>
          <w:lang w:val="hr-BA"/>
        </w:rPr>
        <w:t>.</w:t>
      </w:r>
    </w:p>
  </w:footnote>
  <w:footnote w:id="5">
    <w:p w14:paraId="66F47D42" w14:textId="77777777" w:rsidR="006039D8" w:rsidRPr="007E564F" w:rsidRDefault="006039D8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Proces za povrat energije koja bi se inače izgubila. Za ove procese se uglavnom koriste izmjenjivači toplote koji vraćaju normalno izgubljenu toplotu u sistem proizvodnje, grijanja, itd.</w:t>
      </w:r>
    </w:p>
  </w:footnote>
  <w:footnote w:id="6">
    <w:p w14:paraId="47CCCBBB" w14:textId="77777777" w:rsidR="006039D8" w:rsidRPr="007E564F" w:rsidRDefault="006039D8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Vaša organizacija ne preduzima nikakve aktivnosti i procese kako bi vratila stvorenu toplotnu energiju, već je primjetna i postojana slobodna emisija toplota kroz sudove, instalaciju,  dimnjak ili slično.</w:t>
      </w:r>
    </w:p>
  </w:footnote>
  <w:footnote w:id="7">
    <w:p w14:paraId="7072DC95" w14:textId="7E43AB26" w:rsidR="0088384C" w:rsidRPr="007E564F" w:rsidRDefault="0088384C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Predstavlja nešto proizvedeno u obično industrijskom ili biološkom procesu pored glavnog proizvoda.</w:t>
      </w:r>
    </w:p>
  </w:footnote>
  <w:footnote w:id="8">
    <w:p w14:paraId="5C8B5224" w14:textId="64988BFD" w:rsidR="0088384C" w:rsidRPr="007E564F" w:rsidRDefault="0088384C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Označava jedan ili više slučajnih rezultata proizvodnog procesa koji nije primarni proizvod proizvodnog procesa i koji se prodaje u trgovačkim kanalima široj javnosti u istom obliku u kojem je proizveden, za bilo koju svrhu osim u svrhu oporavka energije.</w:t>
      </w:r>
    </w:p>
  </w:footnote>
  <w:footnote w:id="9">
    <w:p w14:paraId="768EADDF" w14:textId="77777777" w:rsidR="00244EEE" w:rsidRPr="007E564F" w:rsidRDefault="00244EEE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Proširenje životnog vijeka na nove cikluse upotrebe vraćanjem dijela/proizvoda (odbačenog/nije u upotrebi) u zadovoljavajuće radno stanje koje može biti inferioran u odnosu na originalnu specifikaciju. Garancija se izdaje na cio proizvod.</w:t>
      </w:r>
    </w:p>
  </w:footnote>
  <w:footnote w:id="10">
    <w:p w14:paraId="13AB6915" w14:textId="77777777" w:rsidR="00244EEE" w:rsidRPr="007E564F" w:rsidRDefault="00244EEE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Vraćanje proizvoda (odbačenog/nije u upotrebi) minimum u stanje prema specifikaciji performansi i kvaliteta proizvođača originalne opreme. Ovakvi proizvodi imaju često garanciju jednaku novom proizvodu, a čak mogu biti i unapređeni.</w:t>
      </w:r>
    </w:p>
  </w:footnote>
  <w:footnote w:id="11">
    <w:p w14:paraId="5E650862" w14:textId="683593DF" w:rsidR="0088384C" w:rsidRPr="007E564F" w:rsidRDefault="0088384C" w:rsidP="007E564F">
      <w:pPr>
        <w:pStyle w:val="FootnoteText"/>
        <w:rPr>
          <w:rFonts w:ascii="Myriad Pro" w:hAnsi="Myriad Pro"/>
          <w:lang w:val="hr-BA"/>
        </w:rPr>
      </w:pPr>
      <w:r w:rsidRPr="007E564F">
        <w:rPr>
          <w:rStyle w:val="FootnoteReference"/>
          <w:rFonts w:ascii="Myriad Pro" w:hAnsi="Myriad Pro"/>
          <w:lang w:val="hr-BA"/>
        </w:rPr>
        <w:footnoteRef/>
      </w:r>
      <w:r w:rsidRPr="007E564F">
        <w:rPr>
          <w:rFonts w:ascii="Myriad Pro" w:hAnsi="Myriad Pro"/>
          <w:lang w:val="hr-BA"/>
        </w:rPr>
        <w:t xml:space="preserve"> Ponuda proizvoda koji ima garanciju na dužinu životnog vijeka iznad one koja je zakonom propisana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2252" w14:textId="5E79BA21" w:rsidR="005F62EF" w:rsidRPr="007E564F" w:rsidRDefault="007E564F" w:rsidP="007E564F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4D07A6" wp14:editId="388FF84B">
          <wp:simplePos x="0" y="0"/>
          <wp:positionH relativeFrom="column">
            <wp:posOffset>1212850</wp:posOffset>
          </wp:positionH>
          <wp:positionV relativeFrom="paragraph">
            <wp:posOffset>-48260</wp:posOffset>
          </wp:positionV>
          <wp:extent cx="1400810" cy="1046480"/>
          <wp:effectExtent l="0" t="0" r="8890" b="1270"/>
          <wp:wrapTight wrapText="bothSides">
            <wp:wrapPolygon edited="0">
              <wp:start x="0" y="0"/>
              <wp:lineTo x="0" y="21233"/>
              <wp:lineTo x="21443" y="21233"/>
              <wp:lineTo x="21443" y="0"/>
              <wp:lineTo x="0" y="0"/>
            </wp:wrapPolygon>
          </wp:wrapTight>
          <wp:docPr id="260" name="Picture 260" descr="A picture containing text, clipar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, screensho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92"/>
                  <a:stretch/>
                </pic:blipFill>
                <pic:spPr bwMode="auto">
                  <a:xfrm>
                    <a:off x="0" y="0"/>
                    <a:ext cx="140081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239776E" wp14:editId="3AC1D187">
          <wp:simplePos x="0" y="0"/>
          <wp:positionH relativeFrom="column">
            <wp:posOffset>0</wp:posOffset>
          </wp:positionH>
          <wp:positionV relativeFrom="paragraph">
            <wp:posOffset>15875</wp:posOffset>
          </wp:positionV>
          <wp:extent cx="1174750" cy="943610"/>
          <wp:effectExtent l="0" t="0" r="0" b="8890"/>
          <wp:wrapSquare wrapText="bothSides"/>
          <wp:docPr id="261" name="Picture 26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3" t="14449" r="10836" b="12729"/>
                  <a:stretch/>
                </pic:blipFill>
                <pic:spPr bwMode="auto">
                  <a:xfrm>
                    <a:off x="0" y="0"/>
                    <a:ext cx="1174750" cy="9436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5720"/>
    <w:multiLevelType w:val="hybridMultilevel"/>
    <w:tmpl w:val="6674C9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E07F1"/>
    <w:multiLevelType w:val="hybridMultilevel"/>
    <w:tmpl w:val="6674C9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6426E"/>
    <w:multiLevelType w:val="hybridMultilevel"/>
    <w:tmpl w:val="2C787A3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247DE"/>
    <w:multiLevelType w:val="hybridMultilevel"/>
    <w:tmpl w:val="ADFC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A2D8E"/>
    <w:multiLevelType w:val="hybridMultilevel"/>
    <w:tmpl w:val="A5E49E1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20986"/>
    <w:multiLevelType w:val="multilevel"/>
    <w:tmpl w:val="B0460FFC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1F862126"/>
    <w:multiLevelType w:val="hybridMultilevel"/>
    <w:tmpl w:val="709230F6"/>
    <w:lvl w:ilvl="0" w:tplc="6524ABFC">
      <w:start w:val="1"/>
      <w:numFmt w:val="decimal"/>
      <w:pStyle w:val="111Naslovtrecegreda"/>
      <w:lvlText w:val="%1.1.1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B411F"/>
    <w:multiLevelType w:val="hybridMultilevel"/>
    <w:tmpl w:val="F56E15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F4B13"/>
    <w:multiLevelType w:val="multilevel"/>
    <w:tmpl w:val="B0460FFC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" w15:restartNumberingAfterBreak="0">
    <w:nsid w:val="255C6AFE"/>
    <w:multiLevelType w:val="hybridMultilevel"/>
    <w:tmpl w:val="B70E3F3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B0850"/>
    <w:multiLevelType w:val="hybridMultilevel"/>
    <w:tmpl w:val="6674C9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D0AA6"/>
    <w:multiLevelType w:val="hybridMultilevel"/>
    <w:tmpl w:val="60CAB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E63F1"/>
    <w:multiLevelType w:val="multilevel"/>
    <w:tmpl w:val="C34CC508"/>
    <w:lvl w:ilvl="0">
      <w:start w:val="1"/>
      <w:numFmt w:val="bullet"/>
      <w:lvlText w:val=""/>
      <w:lvlJc w:val="left"/>
      <w:pPr>
        <w:ind w:left="444" w:hanging="444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3" w15:restartNumberingAfterBreak="0">
    <w:nsid w:val="32620C0E"/>
    <w:multiLevelType w:val="hybridMultilevel"/>
    <w:tmpl w:val="5B38C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53577"/>
    <w:multiLevelType w:val="hybridMultilevel"/>
    <w:tmpl w:val="F96AF98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E44EC"/>
    <w:multiLevelType w:val="hybridMultilevel"/>
    <w:tmpl w:val="C38E92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D12FBA"/>
    <w:multiLevelType w:val="hybridMultilevel"/>
    <w:tmpl w:val="3B1E528E"/>
    <w:lvl w:ilvl="0" w:tplc="FD986322">
      <w:start w:val="1"/>
      <w:numFmt w:val="decimal"/>
      <w:pStyle w:val="1Naslovprvogred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81115"/>
    <w:multiLevelType w:val="hybridMultilevel"/>
    <w:tmpl w:val="308A7C3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246F0A"/>
    <w:multiLevelType w:val="multilevel"/>
    <w:tmpl w:val="B0460FFC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9" w15:restartNumberingAfterBreak="0">
    <w:nsid w:val="3B3530F1"/>
    <w:multiLevelType w:val="multilevel"/>
    <w:tmpl w:val="104228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CEF4F6A"/>
    <w:multiLevelType w:val="multilevel"/>
    <w:tmpl w:val="6BFC1CB4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1" w15:restartNumberingAfterBreak="0">
    <w:nsid w:val="3FBA0EB5"/>
    <w:multiLevelType w:val="hybridMultilevel"/>
    <w:tmpl w:val="6E2C1A02"/>
    <w:lvl w:ilvl="0" w:tplc="80B64DD6">
      <w:start w:val="1"/>
      <w:numFmt w:val="decimal"/>
      <w:pStyle w:val="11111Naslovpetogreda"/>
      <w:lvlText w:val="%1.1.1.1.1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C756B"/>
    <w:multiLevelType w:val="hybridMultilevel"/>
    <w:tmpl w:val="B28AD00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54412AB"/>
    <w:multiLevelType w:val="hybridMultilevel"/>
    <w:tmpl w:val="0F30F38A"/>
    <w:lvl w:ilvl="0" w:tplc="8BD012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80A8B"/>
    <w:multiLevelType w:val="hybridMultilevel"/>
    <w:tmpl w:val="75827068"/>
    <w:lvl w:ilvl="0" w:tplc="8BD012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742FC"/>
    <w:multiLevelType w:val="multilevel"/>
    <w:tmpl w:val="4A4A526A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pStyle w:val="Naslov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Naslov3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pStyle w:val="Naslov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Naslov5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C0B7F81"/>
    <w:multiLevelType w:val="multilevel"/>
    <w:tmpl w:val="3AC870D4"/>
    <w:lvl w:ilvl="0">
      <w:start w:val="1"/>
      <w:numFmt w:val="lowerLetter"/>
      <w:lvlText w:val="%1)"/>
      <w:lvlJc w:val="left"/>
      <w:pPr>
        <w:ind w:left="964" w:hanging="82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191" w:hanging="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82" w:hanging="18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7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99"/>
        </w:tabs>
        <w:ind w:left="5562" w:hanging="363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628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02" w:hanging="180"/>
      </w:pPr>
      <w:rPr>
        <w:rFonts w:hint="default"/>
      </w:rPr>
    </w:lvl>
  </w:abstractNum>
  <w:abstractNum w:abstractNumId="27" w15:restartNumberingAfterBreak="0">
    <w:nsid w:val="4DD94409"/>
    <w:multiLevelType w:val="hybridMultilevel"/>
    <w:tmpl w:val="2BAE0362"/>
    <w:lvl w:ilvl="0" w:tplc="13121E84">
      <w:start w:val="1"/>
      <w:numFmt w:val="decimal"/>
      <w:pStyle w:val="11Naslovdrugogreda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14751C"/>
    <w:multiLevelType w:val="hybridMultilevel"/>
    <w:tmpl w:val="F52E9F60"/>
    <w:lvl w:ilvl="0" w:tplc="889AEAAC">
      <w:start w:val="1"/>
      <w:numFmt w:val="lowerLetter"/>
      <w:lvlText w:val="%1)"/>
      <w:lvlJc w:val="left"/>
      <w:pPr>
        <w:ind w:left="123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59" w:hanging="360"/>
      </w:pPr>
    </w:lvl>
    <w:lvl w:ilvl="2" w:tplc="0409001B">
      <w:start w:val="1"/>
      <w:numFmt w:val="lowerRoman"/>
      <w:lvlText w:val="%3."/>
      <w:lvlJc w:val="right"/>
      <w:pPr>
        <w:ind w:left="2679" w:hanging="180"/>
      </w:pPr>
    </w:lvl>
    <w:lvl w:ilvl="3" w:tplc="04090019">
      <w:start w:val="1"/>
      <w:numFmt w:val="lowerLetter"/>
      <w:lvlText w:val="%4."/>
      <w:lvlJc w:val="left"/>
      <w:pPr>
        <w:ind w:left="3399" w:hanging="360"/>
      </w:pPr>
    </w:lvl>
    <w:lvl w:ilvl="4" w:tplc="04090019">
      <w:start w:val="1"/>
      <w:numFmt w:val="lowerLetter"/>
      <w:lvlText w:val="%5."/>
      <w:lvlJc w:val="left"/>
      <w:pPr>
        <w:ind w:left="4119" w:hanging="360"/>
      </w:pPr>
    </w:lvl>
    <w:lvl w:ilvl="5" w:tplc="0409001B">
      <w:start w:val="1"/>
      <w:numFmt w:val="lowerRoman"/>
      <w:lvlText w:val="%6."/>
      <w:lvlJc w:val="right"/>
      <w:pPr>
        <w:ind w:left="4839" w:hanging="180"/>
      </w:pPr>
    </w:lvl>
    <w:lvl w:ilvl="6" w:tplc="0409000F">
      <w:start w:val="1"/>
      <w:numFmt w:val="decimal"/>
      <w:lvlText w:val="%7."/>
      <w:lvlJc w:val="left"/>
      <w:pPr>
        <w:ind w:left="5559" w:hanging="360"/>
      </w:pPr>
    </w:lvl>
    <w:lvl w:ilvl="7" w:tplc="04090019">
      <w:start w:val="1"/>
      <w:numFmt w:val="lowerLetter"/>
      <w:lvlText w:val="%8."/>
      <w:lvlJc w:val="left"/>
      <w:pPr>
        <w:ind w:left="6279" w:hanging="360"/>
      </w:pPr>
    </w:lvl>
    <w:lvl w:ilvl="8" w:tplc="040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9" w15:restartNumberingAfterBreak="0">
    <w:nsid w:val="54284EB3"/>
    <w:multiLevelType w:val="hybridMultilevel"/>
    <w:tmpl w:val="F0B4C6B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64E83"/>
    <w:multiLevelType w:val="hybridMultilevel"/>
    <w:tmpl w:val="7BF86134"/>
    <w:lvl w:ilvl="0" w:tplc="9C7E0C4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83D05"/>
    <w:multiLevelType w:val="hybridMultilevel"/>
    <w:tmpl w:val="6144E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85E6F"/>
    <w:multiLevelType w:val="hybridMultilevel"/>
    <w:tmpl w:val="4808C7C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52AEE"/>
    <w:multiLevelType w:val="hybridMultilevel"/>
    <w:tmpl w:val="6674C95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43919"/>
    <w:multiLevelType w:val="hybridMultilevel"/>
    <w:tmpl w:val="C5FCCCF2"/>
    <w:lvl w:ilvl="0" w:tplc="42A2B9C8">
      <w:start w:val="1"/>
      <w:numFmt w:val="decimal"/>
      <w:pStyle w:val="1111Naslovcetvrtogreda"/>
      <w:lvlText w:val="%1.1.1.1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13964"/>
    <w:multiLevelType w:val="multilevel"/>
    <w:tmpl w:val="555AA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A9217AF"/>
    <w:multiLevelType w:val="multilevel"/>
    <w:tmpl w:val="0F14A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ADB716A"/>
    <w:multiLevelType w:val="hybridMultilevel"/>
    <w:tmpl w:val="6C4284B4"/>
    <w:lvl w:ilvl="0" w:tplc="1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EDA404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F997547"/>
    <w:multiLevelType w:val="multilevel"/>
    <w:tmpl w:val="0F14A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418792892">
    <w:abstractNumId w:val="16"/>
  </w:num>
  <w:num w:numId="2" w16cid:durableId="1175464365">
    <w:abstractNumId w:val="27"/>
  </w:num>
  <w:num w:numId="3" w16cid:durableId="1183935144">
    <w:abstractNumId w:val="6"/>
  </w:num>
  <w:num w:numId="4" w16cid:durableId="676468545">
    <w:abstractNumId w:val="34"/>
  </w:num>
  <w:num w:numId="5" w16cid:durableId="1963926233">
    <w:abstractNumId w:val="21"/>
  </w:num>
  <w:num w:numId="6" w16cid:durableId="510990991">
    <w:abstractNumId w:val="11"/>
  </w:num>
  <w:num w:numId="7" w16cid:durableId="1189878160">
    <w:abstractNumId w:val="39"/>
  </w:num>
  <w:num w:numId="8" w16cid:durableId="1547255103">
    <w:abstractNumId w:val="36"/>
  </w:num>
  <w:num w:numId="9" w16cid:durableId="1823765447">
    <w:abstractNumId w:val="35"/>
  </w:num>
  <w:num w:numId="10" w16cid:durableId="389964358">
    <w:abstractNumId w:val="25"/>
  </w:num>
  <w:num w:numId="11" w16cid:durableId="313603513">
    <w:abstractNumId w:val="28"/>
  </w:num>
  <w:num w:numId="12" w16cid:durableId="1450970656">
    <w:abstractNumId w:val="5"/>
  </w:num>
  <w:num w:numId="13" w16cid:durableId="734160368">
    <w:abstractNumId w:val="38"/>
  </w:num>
  <w:num w:numId="14" w16cid:durableId="1007950054">
    <w:abstractNumId w:val="20"/>
  </w:num>
  <w:num w:numId="15" w16cid:durableId="184559349">
    <w:abstractNumId w:val="18"/>
  </w:num>
  <w:num w:numId="16" w16cid:durableId="1797748425">
    <w:abstractNumId w:val="8"/>
  </w:num>
  <w:num w:numId="17" w16cid:durableId="519659956">
    <w:abstractNumId w:val="12"/>
  </w:num>
  <w:num w:numId="18" w16cid:durableId="33846876">
    <w:abstractNumId w:val="26"/>
  </w:num>
  <w:num w:numId="19" w16cid:durableId="1003362178">
    <w:abstractNumId w:val="30"/>
  </w:num>
  <w:num w:numId="20" w16cid:durableId="12267547">
    <w:abstractNumId w:val="9"/>
  </w:num>
  <w:num w:numId="21" w16cid:durableId="517082689">
    <w:abstractNumId w:val="31"/>
  </w:num>
  <w:num w:numId="22" w16cid:durableId="55131897">
    <w:abstractNumId w:val="19"/>
  </w:num>
  <w:num w:numId="23" w16cid:durableId="667247576">
    <w:abstractNumId w:val="37"/>
  </w:num>
  <w:num w:numId="24" w16cid:durableId="1826631330">
    <w:abstractNumId w:val="4"/>
  </w:num>
  <w:num w:numId="25" w16cid:durableId="610665775">
    <w:abstractNumId w:val="29"/>
  </w:num>
  <w:num w:numId="26" w16cid:durableId="984630446">
    <w:abstractNumId w:val="13"/>
  </w:num>
  <w:num w:numId="27" w16cid:durableId="180049984">
    <w:abstractNumId w:val="3"/>
  </w:num>
  <w:num w:numId="28" w16cid:durableId="1995255979">
    <w:abstractNumId w:val="15"/>
  </w:num>
  <w:num w:numId="29" w16cid:durableId="325325334">
    <w:abstractNumId w:val="17"/>
  </w:num>
  <w:num w:numId="30" w16cid:durableId="2005664954">
    <w:abstractNumId w:val="22"/>
  </w:num>
  <w:num w:numId="31" w16cid:durableId="790899979">
    <w:abstractNumId w:val="23"/>
  </w:num>
  <w:num w:numId="32" w16cid:durableId="260798467">
    <w:abstractNumId w:val="24"/>
  </w:num>
  <w:num w:numId="33" w16cid:durableId="1139808510">
    <w:abstractNumId w:val="33"/>
  </w:num>
  <w:num w:numId="34" w16cid:durableId="397099343">
    <w:abstractNumId w:val="2"/>
  </w:num>
  <w:num w:numId="35" w16cid:durableId="477503988">
    <w:abstractNumId w:val="0"/>
  </w:num>
  <w:num w:numId="36" w16cid:durableId="1400251711">
    <w:abstractNumId w:val="25"/>
  </w:num>
  <w:num w:numId="37" w16cid:durableId="2025788187">
    <w:abstractNumId w:val="25"/>
  </w:num>
  <w:num w:numId="38" w16cid:durableId="1226913246">
    <w:abstractNumId w:val="14"/>
  </w:num>
  <w:num w:numId="39" w16cid:durableId="1522429942">
    <w:abstractNumId w:val="1"/>
  </w:num>
  <w:num w:numId="40" w16cid:durableId="500899077">
    <w:abstractNumId w:val="32"/>
  </w:num>
  <w:num w:numId="41" w16cid:durableId="299578047">
    <w:abstractNumId w:val="10"/>
  </w:num>
  <w:num w:numId="42" w16cid:durableId="1953240085">
    <w:abstractNumId w:val="7"/>
  </w:num>
  <w:num w:numId="43" w16cid:durableId="172187864">
    <w:abstractNumId w:val="25"/>
  </w:num>
  <w:num w:numId="44" w16cid:durableId="1063867027">
    <w:abstractNumId w:val="25"/>
  </w:num>
  <w:num w:numId="45" w16cid:durableId="195409706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6E"/>
    <w:rsid w:val="00001CA1"/>
    <w:rsid w:val="00013EAD"/>
    <w:rsid w:val="00016B9E"/>
    <w:rsid w:val="00030B35"/>
    <w:rsid w:val="00061948"/>
    <w:rsid w:val="000659FE"/>
    <w:rsid w:val="00076657"/>
    <w:rsid w:val="00084772"/>
    <w:rsid w:val="00094483"/>
    <w:rsid w:val="000A5441"/>
    <w:rsid w:val="000B2CCC"/>
    <w:rsid w:val="000B413F"/>
    <w:rsid w:val="000C20F7"/>
    <w:rsid w:val="000D0CE5"/>
    <w:rsid w:val="000D28C8"/>
    <w:rsid w:val="000D4CD6"/>
    <w:rsid w:val="00106C67"/>
    <w:rsid w:val="001264EA"/>
    <w:rsid w:val="0014295D"/>
    <w:rsid w:val="00144259"/>
    <w:rsid w:val="001547B9"/>
    <w:rsid w:val="00160116"/>
    <w:rsid w:val="00165B75"/>
    <w:rsid w:val="00165F70"/>
    <w:rsid w:val="001717EB"/>
    <w:rsid w:val="00190C47"/>
    <w:rsid w:val="001A606F"/>
    <w:rsid w:val="001C1643"/>
    <w:rsid w:val="001C3BD5"/>
    <w:rsid w:val="001D7890"/>
    <w:rsid w:val="001F7CFD"/>
    <w:rsid w:val="00202C65"/>
    <w:rsid w:val="0020436E"/>
    <w:rsid w:val="002056F5"/>
    <w:rsid w:val="00206497"/>
    <w:rsid w:val="00211E34"/>
    <w:rsid w:val="002169F7"/>
    <w:rsid w:val="00244EEE"/>
    <w:rsid w:val="00246AC1"/>
    <w:rsid w:val="00246E04"/>
    <w:rsid w:val="002534E2"/>
    <w:rsid w:val="0027047F"/>
    <w:rsid w:val="0028079F"/>
    <w:rsid w:val="002817E0"/>
    <w:rsid w:val="002973C2"/>
    <w:rsid w:val="002A436F"/>
    <w:rsid w:val="002A57C3"/>
    <w:rsid w:val="002A62A0"/>
    <w:rsid w:val="002B682E"/>
    <w:rsid w:val="002D41E8"/>
    <w:rsid w:val="002D6446"/>
    <w:rsid w:val="002F2126"/>
    <w:rsid w:val="003206CE"/>
    <w:rsid w:val="00324C30"/>
    <w:rsid w:val="00327A5A"/>
    <w:rsid w:val="00341CEE"/>
    <w:rsid w:val="00347118"/>
    <w:rsid w:val="00352B08"/>
    <w:rsid w:val="00364ED5"/>
    <w:rsid w:val="00365FC4"/>
    <w:rsid w:val="003756AA"/>
    <w:rsid w:val="00385FF2"/>
    <w:rsid w:val="003B5E2E"/>
    <w:rsid w:val="003C01E1"/>
    <w:rsid w:val="003D00F4"/>
    <w:rsid w:val="003D0C25"/>
    <w:rsid w:val="003D1B4B"/>
    <w:rsid w:val="003D5F6F"/>
    <w:rsid w:val="003F54D6"/>
    <w:rsid w:val="004059F5"/>
    <w:rsid w:val="00405DD5"/>
    <w:rsid w:val="00416C7C"/>
    <w:rsid w:val="00425AA7"/>
    <w:rsid w:val="00435506"/>
    <w:rsid w:val="00436605"/>
    <w:rsid w:val="004418A0"/>
    <w:rsid w:val="00447255"/>
    <w:rsid w:val="004543D5"/>
    <w:rsid w:val="0046288F"/>
    <w:rsid w:val="004661D7"/>
    <w:rsid w:val="00473E43"/>
    <w:rsid w:val="004860E4"/>
    <w:rsid w:val="0049005F"/>
    <w:rsid w:val="004C17B2"/>
    <w:rsid w:val="004C25B7"/>
    <w:rsid w:val="004C4E41"/>
    <w:rsid w:val="00520A8E"/>
    <w:rsid w:val="00534121"/>
    <w:rsid w:val="0055446B"/>
    <w:rsid w:val="00570B2A"/>
    <w:rsid w:val="0057713F"/>
    <w:rsid w:val="00587F52"/>
    <w:rsid w:val="00595779"/>
    <w:rsid w:val="005A0EFB"/>
    <w:rsid w:val="005A3908"/>
    <w:rsid w:val="005B07B0"/>
    <w:rsid w:val="005B6D6C"/>
    <w:rsid w:val="005C0567"/>
    <w:rsid w:val="005E6150"/>
    <w:rsid w:val="005F05DA"/>
    <w:rsid w:val="005F327A"/>
    <w:rsid w:val="005F62EF"/>
    <w:rsid w:val="005F7C6D"/>
    <w:rsid w:val="006039D8"/>
    <w:rsid w:val="0062140A"/>
    <w:rsid w:val="00623D2F"/>
    <w:rsid w:val="00626562"/>
    <w:rsid w:val="006335F5"/>
    <w:rsid w:val="0064480D"/>
    <w:rsid w:val="006462BB"/>
    <w:rsid w:val="00651D3C"/>
    <w:rsid w:val="00653610"/>
    <w:rsid w:val="00662D73"/>
    <w:rsid w:val="006663F0"/>
    <w:rsid w:val="00666E95"/>
    <w:rsid w:val="0067536F"/>
    <w:rsid w:val="00676413"/>
    <w:rsid w:val="00684C73"/>
    <w:rsid w:val="00684E3A"/>
    <w:rsid w:val="006851C4"/>
    <w:rsid w:val="006959C5"/>
    <w:rsid w:val="006B4C49"/>
    <w:rsid w:val="006B4E95"/>
    <w:rsid w:val="006C1B11"/>
    <w:rsid w:val="006C5B1E"/>
    <w:rsid w:val="006F1E39"/>
    <w:rsid w:val="007064AE"/>
    <w:rsid w:val="00710330"/>
    <w:rsid w:val="00720B9E"/>
    <w:rsid w:val="0072108B"/>
    <w:rsid w:val="00721159"/>
    <w:rsid w:val="00721F5A"/>
    <w:rsid w:val="00741733"/>
    <w:rsid w:val="00760373"/>
    <w:rsid w:val="007713CB"/>
    <w:rsid w:val="0077506B"/>
    <w:rsid w:val="0079616B"/>
    <w:rsid w:val="007B52AE"/>
    <w:rsid w:val="007B55BC"/>
    <w:rsid w:val="007B7EAA"/>
    <w:rsid w:val="007E18F0"/>
    <w:rsid w:val="007E564F"/>
    <w:rsid w:val="007F39DA"/>
    <w:rsid w:val="00871287"/>
    <w:rsid w:val="00872916"/>
    <w:rsid w:val="0088384C"/>
    <w:rsid w:val="008A3030"/>
    <w:rsid w:val="008A629C"/>
    <w:rsid w:val="008B0CBE"/>
    <w:rsid w:val="008E4751"/>
    <w:rsid w:val="008F56F8"/>
    <w:rsid w:val="008F7466"/>
    <w:rsid w:val="00912B3D"/>
    <w:rsid w:val="009768A4"/>
    <w:rsid w:val="0097747A"/>
    <w:rsid w:val="00982EE3"/>
    <w:rsid w:val="009A3EA3"/>
    <w:rsid w:val="009B08B2"/>
    <w:rsid w:val="009B19EC"/>
    <w:rsid w:val="009B5418"/>
    <w:rsid w:val="009C0D85"/>
    <w:rsid w:val="009C5264"/>
    <w:rsid w:val="009E67B3"/>
    <w:rsid w:val="009E7BAE"/>
    <w:rsid w:val="009F4C8F"/>
    <w:rsid w:val="00A05124"/>
    <w:rsid w:val="00A11608"/>
    <w:rsid w:val="00A35DCE"/>
    <w:rsid w:val="00A535B8"/>
    <w:rsid w:val="00A54B9F"/>
    <w:rsid w:val="00A5698C"/>
    <w:rsid w:val="00A677DF"/>
    <w:rsid w:val="00A804C9"/>
    <w:rsid w:val="00A859DD"/>
    <w:rsid w:val="00A90256"/>
    <w:rsid w:val="00A9468C"/>
    <w:rsid w:val="00AA094F"/>
    <w:rsid w:val="00AA131C"/>
    <w:rsid w:val="00AC2808"/>
    <w:rsid w:val="00AD106E"/>
    <w:rsid w:val="00AE0C79"/>
    <w:rsid w:val="00AE3BA4"/>
    <w:rsid w:val="00B04C87"/>
    <w:rsid w:val="00B0532C"/>
    <w:rsid w:val="00B25A50"/>
    <w:rsid w:val="00B57FF4"/>
    <w:rsid w:val="00B6023F"/>
    <w:rsid w:val="00B748C8"/>
    <w:rsid w:val="00B81777"/>
    <w:rsid w:val="00BB2EE3"/>
    <w:rsid w:val="00BB50A1"/>
    <w:rsid w:val="00C16294"/>
    <w:rsid w:val="00C200E9"/>
    <w:rsid w:val="00C25D70"/>
    <w:rsid w:val="00C3246B"/>
    <w:rsid w:val="00C37CAF"/>
    <w:rsid w:val="00C44810"/>
    <w:rsid w:val="00CA7F23"/>
    <w:rsid w:val="00CC148E"/>
    <w:rsid w:val="00CF6A98"/>
    <w:rsid w:val="00D04B9C"/>
    <w:rsid w:val="00D06588"/>
    <w:rsid w:val="00D23A9B"/>
    <w:rsid w:val="00D36A4F"/>
    <w:rsid w:val="00D65886"/>
    <w:rsid w:val="00D7224D"/>
    <w:rsid w:val="00D74515"/>
    <w:rsid w:val="00D859EC"/>
    <w:rsid w:val="00D93825"/>
    <w:rsid w:val="00DA3A4D"/>
    <w:rsid w:val="00DA44E0"/>
    <w:rsid w:val="00DB19DE"/>
    <w:rsid w:val="00DE0EA0"/>
    <w:rsid w:val="00DF032A"/>
    <w:rsid w:val="00DF260B"/>
    <w:rsid w:val="00DF5E17"/>
    <w:rsid w:val="00E064BA"/>
    <w:rsid w:val="00E1335E"/>
    <w:rsid w:val="00E151A9"/>
    <w:rsid w:val="00E20814"/>
    <w:rsid w:val="00E20BD8"/>
    <w:rsid w:val="00E2199C"/>
    <w:rsid w:val="00E3136C"/>
    <w:rsid w:val="00E3485F"/>
    <w:rsid w:val="00E36735"/>
    <w:rsid w:val="00E376FF"/>
    <w:rsid w:val="00E51145"/>
    <w:rsid w:val="00E557B5"/>
    <w:rsid w:val="00E62272"/>
    <w:rsid w:val="00E70125"/>
    <w:rsid w:val="00E70955"/>
    <w:rsid w:val="00E73C3B"/>
    <w:rsid w:val="00E7443E"/>
    <w:rsid w:val="00E820D6"/>
    <w:rsid w:val="00E83E55"/>
    <w:rsid w:val="00E971BC"/>
    <w:rsid w:val="00EB6100"/>
    <w:rsid w:val="00EE13E5"/>
    <w:rsid w:val="00EE6807"/>
    <w:rsid w:val="00EF1863"/>
    <w:rsid w:val="00EF72EA"/>
    <w:rsid w:val="00F03E89"/>
    <w:rsid w:val="00F13834"/>
    <w:rsid w:val="00F1517C"/>
    <w:rsid w:val="00F16B55"/>
    <w:rsid w:val="00F17BC1"/>
    <w:rsid w:val="00F222B5"/>
    <w:rsid w:val="00F33554"/>
    <w:rsid w:val="00F33C9B"/>
    <w:rsid w:val="00F47542"/>
    <w:rsid w:val="00FC2AE5"/>
    <w:rsid w:val="00FE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F4785EE"/>
  <w15:docId w15:val="{C65BD87E-E2E3-47F2-8204-BE4396CB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7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7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7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7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7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il">
    <w:name w:val="Stil"/>
    <w:basedOn w:val="TableNormal"/>
    <w:uiPriority w:val="99"/>
    <w:rsid w:val="00A11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FFFFF" w:themeFill="background1"/>
    </w:tcPr>
    <w:tblStylePr w:type="firstRow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shd w:val="clear" w:color="auto" w:fill="E9E9E9"/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E9E9E9"/>
      </w:tcPr>
    </w:tblStylePr>
    <w:tblStylePr w:type="lastCol">
      <w:rPr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Nazivprojekta">
    <w:name w:val="Naziv projekta"/>
    <w:basedOn w:val="Normal"/>
    <w:link w:val="NazivprojektaChar"/>
    <w:qFormat/>
    <w:rsid w:val="00D859EC"/>
    <w:rPr>
      <w:rFonts w:ascii="Calibri" w:hAnsi="Calibri" w:cs="Arial"/>
      <w:color w:val="7B7D81"/>
      <w:sz w:val="56"/>
      <w:szCs w:val="48"/>
    </w:rPr>
  </w:style>
  <w:style w:type="character" w:customStyle="1" w:styleId="NazivprojektaChar">
    <w:name w:val="Naziv projekta Char"/>
    <w:basedOn w:val="DefaultParagraphFont"/>
    <w:link w:val="Nazivprojekta"/>
    <w:rsid w:val="00D859EC"/>
    <w:rPr>
      <w:rFonts w:ascii="Calibri" w:eastAsia="Times New Roman" w:hAnsi="Calibri" w:cs="Arial"/>
      <w:color w:val="7B7D81"/>
      <w:sz w:val="56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D106E"/>
    <w:rPr>
      <w:color w:val="808080"/>
    </w:rPr>
  </w:style>
  <w:style w:type="paragraph" w:customStyle="1" w:styleId="0Tekst">
    <w:name w:val="0 Tekst"/>
    <w:basedOn w:val="NoSpacing"/>
    <w:qFormat/>
    <w:rsid w:val="002B682E"/>
    <w:pPr>
      <w:jc w:val="both"/>
    </w:pPr>
    <w:rPr>
      <w:rFonts w:ascii="Calibri" w:hAnsi="Calibri"/>
      <w:sz w:val="22"/>
    </w:rPr>
  </w:style>
  <w:style w:type="paragraph" w:customStyle="1" w:styleId="1Naslovprvogreda">
    <w:name w:val="1 Naslov prvog reda"/>
    <w:basedOn w:val="NoSpacing"/>
    <w:next w:val="Heading1"/>
    <w:qFormat/>
    <w:rsid w:val="00741733"/>
    <w:pPr>
      <w:numPr>
        <w:numId w:val="1"/>
      </w:numPr>
      <w:ind w:left="0" w:firstLine="0"/>
    </w:pPr>
  </w:style>
  <w:style w:type="paragraph" w:customStyle="1" w:styleId="11Naslovdrugogreda">
    <w:name w:val="11 Naslov drugog reda"/>
    <w:basedOn w:val="Heading2"/>
    <w:qFormat/>
    <w:rsid w:val="00741733"/>
    <w:pPr>
      <w:numPr>
        <w:numId w:val="2"/>
      </w:numPr>
      <w:spacing w:before="220" w:after="220"/>
    </w:pPr>
    <w:rPr>
      <w:rFonts w:ascii="Arial" w:hAnsi="Arial"/>
      <w:b/>
      <w:bCs/>
      <w:color w:val="00643E"/>
      <w:sz w:val="28"/>
      <w:lang w:val="bs-Latn-BA"/>
    </w:rPr>
  </w:style>
  <w:style w:type="paragraph" w:customStyle="1" w:styleId="111Naslovtrecegreda">
    <w:name w:val="111 Naslov treceg reda"/>
    <w:basedOn w:val="NoSpacing"/>
    <w:next w:val="Heading3"/>
    <w:qFormat/>
    <w:rsid w:val="00741733"/>
    <w:pPr>
      <w:numPr>
        <w:numId w:val="3"/>
      </w:numPr>
      <w:ind w:left="0" w:firstLine="0"/>
    </w:pPr>
  </w:style>
  <w:style w:type="paragraph" w:customStyle="1" w:styleId="1111Naslovcetvrtogreda">
    <w:name w:val="1111 Naslov cetvrtog reda"/>
    <w:basedOn w:val="NoSpacing"/>
    <w:next w:val="Heading4"/>
    <w:qFormat/>
    <w:rsid w:val="00741733"/>
    <w:pPr>
      <w:numPr>
        <w:numId w:val="4"/>
      </w:numPr>
      <w:ind w:left="0" w:firstLine="0"/>
    </w:pPr>
  </w:style>
  <w:style w:type="paragraph" w:customStyle="1" w:styleId="11111Naslovpetogreda">
    <w:name w:val="11111 Naslov petog reda"/>
    <w:basedOn w:val="NoSpacing"/>
    <w:next w:val="Heading5"/>
    <w:qFormat/>
    <w:rsid w:val="00741733"/>
    <w:pPr>
      <w:numPr>
        <w:numId w:val="5"/>
      </w:numPr>
      <w:ind w:left="0" w:firstLine="0"/>
    </w:pPr>
  </w:style>
  <w:style w:type="character" w:styleId="Hyperlink">
    <w:name w:val="Hyperlink"/>
    <w:basedOn w:val="DefaultParagraphFont"/>
    <w:uiPriority w:val="99"/>
    <w:unhideWhenUsed/>
    <w:rsid w:val="00741733"/>
    <w:rPr>
      <w:color w:val="0563C1" w:themeColor="hyperlink"/>
      <w:u w:val="single"/>
    </w:rPr>
  </w:style>
  <w:style w:type="table" w:customStyle="1" w:styleId="TableGridLight1">
    <w:name w:val="Table Grid Light1"/>
    <w:basedOn w:val="TableNormal"/>
    <w:uiPriority w:val="40"/>
    <w:rsid w:val="00E376FF"/>
    <w:pPr>
      <w:spacing w:after="0" w:line="240" w:lineRule="auto"/>
    </w:pPr>
    <w:rPr>
      <w:lang w:val="en-US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2F2F2" w:themeFill="background1" w:themeFillShade="F2"/>
    </w:tcPr>
    <w:tblStylePr w:type="firstCol">
      <w:tblPr/>
      <w:tcPr>
        <w:shd w:val="clear" w:color="auto" w:fill="D9D9D9" w:themeFill="background1" w:themeFillShade="D9"/>
      </w:tcPr>
    </w:tblStylePr>
  </w:style>
  <w:style w:type="paragraph" w:customStyle="1" w:styleId="Naslov1">
    <w:name w:val="Naslov 1"/>
    <w:basedOn w:val="1Naslovprvogreda"/>
    <w:link w:val="Naslov1Char"/>
    <w:qFormat/>
    <w:rsid w:val="00587F52"/>
    <w:pPr>
      <w:numPr>
        <w:numId w:val="10"/>
      </w:numPr>
      <w:spacing w:before="360" w:after="360"/>
      <w:ind w:left="357" w:hanging="357"/>
    </w:pPr>
    <w:rPr>
      <w:rFonts w:ascii="Arial" w:hAnsi="Arial"/>
      <w:b/>
      <w:caps/>
      <w:color w:val="00592E"/>
      <w:sz w:val="28"/>
      <w:szCs w:val="48"/>
      <w:lang w:val="bs-Latn-BA"/>
    </w:rPr>
  </w:style>
  <w:style w:type="paragraph" w:customStyle="1" w:styleId="Naslov2">
    <w:name w:val="Naslov 2"/>
    <w:basedOn w:val="11Naslovdrugogreda"/>
    <w:link w:val="Naslov2Char"/>
    <w:qFormat/>
    <w:rsid w:val="00872916"/>
    <w:pPr>
      <w:numPr>
        <w:ilvl w:val="1"/>
        <w:numId w:val="10"/>
      </w:numPr>
    </w:pPr>
    <w:rPr>
      <w:color w:val="005837"/>
      <w:sz w:val="24"/>
      <w:szCs w:val="44"/>
    </w:rPr>
  </w:style>
  <w:style w:type="character" w:customStyle="1" w:styleId="Naslov1Char">
    <w:name w:val="Naslov 1 Char"/>
    <w:basedOn w:val="DefaultParagraphFont"/>
    <w:link w:val="Naslov1"/>
    <w:rsid w:val="00587F52"/>
    <w:rPr>
      <w:rFonts w:ascii="Arial" w:eastAsia="Times New Roman" w:hAnsi="Arial" w:cs="Times New Roman"/>
      <w:b/>
      <w:caps/>
      <w:color w:val="00592E"/>
      <w:sz w:val="28"/>
      <w:szCs w:val="48"/>
    </w:rPr>
  </w:style>
  <w:style w:type="paragraph" w:customStyle="1" w:styleId="Naslov3">
    <w:name w:val="Naslov 3"/>
    <w:basedOn w:val="111Naslovtrecegreda"/>
    <w:link w:val="Naslov3Char"/>
    <w:qFormat/>
    <w:rsid w:val="006851C4"/>
    <w:pPr>
      <w:numPr>
        <w:ilvl w:val="2"/>
        <w:numId w:val="10"/>
      </w:numPr>
      <w:spacing w:before="120" w:after="120"/>
    </w:pPr>
    <w:rPr>
      <w:rFonts w:ascii="Arial" w:eastAsiaTheme="minorHAnsi" w:hAnsi="Arial" w:cstheme="minorBidi"/>
      <w:b/>
      <w:color w:val="005837"/>
      <w:sz w:val="22"/>
      <w:szCs w:val="32"/>
      <w:lang w:val="bs-Latn-BA"/>
    </w:rPr>
  </w:style>
  <w:style w:type="character" w:customStyle="1" w:styleId="Naslov2Char">
    <w:name w:val="Naslov 2 Char"/>
    <w:basedOn w:val="DefaultParagraphFont"/>
    <w:link w:val="Naslov2"/>
    <w:rsid w:val="00872916"/>
    <w:rPr>
      <w:rFonts w:ascii="Arial" w:eastAsiaTheme="majorEastAsia" w:hAnsi="Arial" w:cstheme="majorBidi"/>
      <w:b/>
      <w:bCs/>
      <w:color w:val="005837"/>
      <w:sz w:val="24"/>
      <w:szCs w:val="44"/>
    </w:rPr>
  </w:style>
  <w:style w:type="paragraph" w:customStyle="1" w:styleId="Naslov4">
    <w:name w:val="Naslov 4"/>
    <w:basedOn w:val="1111Naslovcetvrtogreda"/>
    <w:link w:val="Naslov4Char"/>
    <w:qFormat/>
    <w:rsid w:val="00872916"/>
    <w:pPr>
      <w:numPr>
        <w:ilvl w:val="3"/>
        <w:numId w:val="10"/>
      </w:numPr>
      <w:spacing w:before="120" w:after="120"/>
    </w:pPr>
    <w:rPr>
      <w:rFonts w:ascii="Arial" w:hAnsi="Arial"/>
      <w:color w:val="005837"/>
      <w:lang w:val="bs-Latn-BA"/>
    </w:rPr>
  </w:style>
  <w:style w:type="character" w:customStyle="1" w:styleId="Naslov3Char">
    <w:name w:val="Naslov 3 Char"/>
    <w:basedOn w:val="DefaultParagraphFont"/>
    <w:link w:val="Naslov3"/>
    <w:rsid w:val="006851C4"/>
    <w:rPr>
      <w:rFonts w:ascii="Arial" w:hAnsi="Arial"/>
      <w:b/>
      <w:color w:val="005837"/>
      <w:szCs w:val="32"/>
    </w:rPr>
  </w:style>
  <w:style w:type="paragraph" w:customStyle="1" w:styleId="Naslov5">
    <w:name w:val="Naslov 5"/>
    <w:basedOn w:val="11111Naslovpetogreda"/>
    <w:link w:val="Naslov5Char"/>
    <w:qFormat/>
    <w:rsid w:val="00872916"/>
    <w:pPr>
      <w:numPr>
        <w:ilvl w:val="4"/>
        <w:numId w:val="10"/>
      </w:numPr>
      <w:spacing w:before="120" w:after="120"/>
    </w:pPr>
    <w:rPr>
      <w:rFonts w:ascii="Arial" w:hAnsi="Arial"/>
      <w:i/>
      <w:color w:val="005837"/>
      <w:sz w:val="22"/>
      <w:lang w:val="bs-Latn-BA"/>
    </w:rPr>
  </w:style>
  <w:style w:type="character" w:customStyle="1" w:styleId="Naslov4Char">
    <w:name w:val="Naslov 4 Char"/>
    <w:basedOn w:val="DefaultParagraphFont"/>
    <w:link w:val="Naslov4"/>
    <w:rsid w:val="00872916"/>
    <w:rPr>
      <w:rFonts w:ascii="Arial" w:eastAsia="Times New Roman" w:hAnsi="Arial" w:cs="Times New Roman"/>
      <w:color w:val="005837"/>
      <w:sz w:val="24"/>
      <w:szCs w:val="24"/>
    </w:rPr>
  </w:style>
  <w:style w:type="character" w:customStyle="1" w:styleId="Naslov5Char">
    <w:name w:val="Naslov 5 Char"/>
    <w:basedOn w:val="DefaultParagraphFont"/>
    <w:link w:val="Naslov5"/>
    <w:rsid w:val="00872916"/>
    <w:rPr>
      <w:rFonts w:ascii="Arial" w:eastAsia="Times New Roman" w:hAnsi="Arial" w:cs="Times New Roman"/>
      <w:i/>
      <w:color w:val="005837"/>
      <w:szCs w:val="24"/>
    </w:rPr>
  </w:style>
  <w:style w:type="paragraph" w:styleId="NoSpacing">
    <w:name w:val="No Spacing"/>
    <w:link w:val="NoSpacingChar"/>
    <w:uiPriority w:val="1"/>
    <w:qFormat/>
    <w:rsid w:val="00741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417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7417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73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73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733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B2C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CC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2C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CC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0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A1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DA4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D6588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tyle1">
    <w:name w:val="Style1"/>
    <w:basedOn w:val="TableNormal"/>
    <w:uiPriority w:val="99"/>
    <w:rsid w:val="00E376FF"/>
    <w:pPr>
      <w:spacing w:after="0" w:line="240" w:lineRule="auto"/>
    </w:pPr>
    <w:tblPr/>
  </w:style>
  <w:style w:type="table" w:customStyle="1" w:styleId="Style2">
    <w:name w:val="Style2"/>
    <w:basedOn w:val="TableGrid"/>
    <w:uiPriority w:val="99"/>
    <w:rsid w:val="00E376FF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D9D9D9" w:themeFill="background1" w:themeFillShade="D9"/>
    </w:tcPr>
  </w:style>
  <w:style w:type="table" w:customStyle="1" w:styleId="Style3">
    <w:name w:val="Style3"/>
    <w:basedOn w:val="TableNormal"/>
    <w:uiPriority w:val="99"/>
    <w:rsid w:val="00E376FF"/>
    <w:pPr>
      <w:spacing w:after="0" w:line="240" w:lineRule="auto"/>
    </w:pPr>
    <w:tblPr/>
  </w:style>
  <w:style w:type="table" w:customStyle="1" w:styleId="Style4">
    <w:name w:val="Style4"/>
    <w:basedOn w:val="TableNormal"/>
    <w:uiPriority w:val="99"/>
    <w:rsid w:val="00E376FF"/>
    <w:pPr>
      <w:spacing w:after="0" w:line="240" w:lineRule="auto"/>
    </w:pPr>
    <w:tblPr/>
  </w:style>
  <w:style w:type="table" w:customStyle="1" w:styleId="Style5">
    <w:name w:val="Style5"/>
    <w:basedOn w:val="TableNormal"/>
    <w:uiPriority w:val="99"/>
    <w:rsid w:val="00E376FF"/>
    <w:pPr>
      <w:spacing w:after="0" w:line="240" w:lineRule="auto"/>
    </w:pPr>
    <w:tblPr/>
  </w:style>
  <w:style w:type="paragraph" w:customStyle="1" w:styleId="FreeFormA">
    <w:name w:val="Free Form A"/>
    <w:rsid w:val="0059577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534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1A9"/>
    <w:rPr>
      <w:color w:val="605E5C"/>
      <w:shd w:val="clear" w:color="auto" w:fill="E1DFDD"/>
    </w:rPr>
  </w:style>
  <w:style w:type="paragraph" w:styleId="ListParagraph">
    <w:name w:val="List Paragraph"/>
    <w:aliases w:val="List Paragraph (numbered (a)),List Paragraph Char Char Char,Use Case List Paragraph,List Paragraph2,List Paragraph1,Dot pt,F5 List Paragraph,Indicator Text,Numbered Para 1,Bullet 1,List Paragraph12,Bullet Points,Table/Figure Heading,L,6"/>
    <w:basedOn w:val="Normal"/>
    <w:link w:val="ListParagraphChar"/>
    <w:uiPriority w:val="34"/>
    <w:qFormat/>
    <w:rsid w:val="002B682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List Paragraph1 Char,Dot pt Char,F5 List Paragraph Char,Indicator Text Char,Numbered Para 1 Char,Bullet 1 Char"/>
    <w:basedOn w:val="DefaultParagraphFont"/>
    <w:link w:val="ListParagraph"/>
    <w:uiPriority w:val="34"/>
    <w:qFormat/>
    <w:locked/>
    <w:rsid w:val="002B682E"/>
    <w:rPr>
      <w:lang w:val="en-US"/>
    </w:rPr>
  </w:style>
  <w:style w:type="character" w:customStyle="1" w:styleId="NoSpacingChar">
    <w:name w:val="No Spacing Char"/>
    <w:link w:val="NoSpacing"/>
    <w:uiPriority w:val="1"/>
    <w:locked/>
    <w:rsid w:val="002B682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B682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B5E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5E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5E2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E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E2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msonormal0">
    <w:name w:val="msonormal"/>
    <w:basedOn w:val="Normal"/>
    <w:rsid w:val="0097747A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xl65">
    <w:name w:val="xl65"/>
    <w:basedOn w:val="Normal"/>
    <w:rsid w:val="0097747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val="bs-Latn-BA" w:eastAsia="bs-Latn-BA"/>
    </w:rPr>
  </w:style>
  <w:style w:type="paragraph" w:customStyle="1" w:styleId="xl66">
    <w:name w:val="xl66"/>
    <w:basedOn w:val="Normal"/>
    <w:rsid w:val="0097747A"/>
    <w:pPr>
      <w:pBdr>
        <w:bottom w:val="single" w:sz="4" w:space="0" w:color="000000"/>
      </w:pBdr>
      <w:spacing w:before="100" w:beforeAutospacing="1" w:after="100" w:afterAutospacing="1"/>
    </w:pPr>
    <w:rPr>
      <w:lang w:val="bs-Latn-BA" w:eastAsia="bs-Latn-BA"/>
    </w:rPr>
  </w:style>
  <w:style w:type="paragraph" w:customStyle="1" w:styleId="xl67">
    <w:name w:val="xl67"/>
    <w:basedOn w:val="Normal"/>
    <w:rsid w:val="0097747A"/>
    <w:pPr>
      <w:pBdr>
        <w:bottom w:val="single" w:sz="4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val="bs-Latn-BA" w:eastAsia="bs-Latn-BA"/>
    </w:rPr>
  </w:style>
  <w:style w:type="paragraph" w:customStyle="1" w:styleId="xl68">
    <w:name w:val="xl68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666666"/>
      <w:spacing w:before="100" w:beforeAutospacing="1" w:after="100" w:afterAutospacing="1"/>
    </w:pPr>
    <w:rPr>
      <w:lang w:val="bs-Latn-BA" w:eastAsia="bs-Latn-BA"/>
    </w:rPr>
  </w:style>
  <w:style w:type="paragraph" w:customStyle="1" w:styleId="xl69">
    <w:name w:val="xl69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999999"/>
      <w:spacing w:before="100" w:beforeAutospacing="1" w:after="100" w:afterAutospacing="1"/>
    </w:pPr>
    <w:rPr>
      <w:lang w:val="bs-Latn-BA" w:eastAsia="bs-Latn-BA"/>
    </w:rPr>
  </w:style>
  <w:style w:type="paragraph" w:customStyle="1" w:styleId="xl70">
    <w:name w:val="xl70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008ACA"/>
      <w:spacing w:before="100" w:beforeAutospacing="1" w:after="100" w:afterAutospacing="1"/>
    </w:pPr>
    <w:rPr>
      <w:lang w:val="bs-Latn-BA" w:eastAsia="bs-Latn-BA"/>
    </w:rPr>
  </w:style>
  <w:style w:type="paragraph" w:customStyle="1" w:styleId="xl71">
    <w:name w:val="xl71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3C68BB"/>
      <w:spacing w:before="100" w:beforeAutospacing="1" w:after="100" w:afterAutospacing="1"/>
    </w:pPr>
    <w:rPr>
      <w:lang w:val="bs-Latn-BA" w:eastAsia="bs-Latn-BA"/>
    </w:rPr>
  </w:style>
  <w:style w:type="paragraph" w:customStyle="1" w:styleId="xl72">
    <w:name w:val="xl72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C73F27"/>
      <w:spacing w:before="100" w:beforeAutospacing="1" w:after="100" w:afterAutospacing="1"/>
    </w:pPr>
    <w:rPr>
      <w:lang w:val="bs-Latn-BA" w:eastAsia="bs-Latn-BA"/>
    </w:rPr>
  </w:style>
  <w:style w:type="paragraph" w:customStyle="1" w:styleId="xl73">
    <w:name w:val="xl73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B6C3DB"/>
      <w:spacing w:before="100" w:beforeAutospacing="1" w:after="100" w:afterAutospacing="1"/>
    </w:pPr>
    <w:rPr>
      <w:lang w:val="bs-Latn-BA" w:eastAsia="bs-Latn-BA"/>
    </w:rPr>
  </w:style>
  <w:style w:type="paragraph" w:customStyle="1" w:styleId="xl74">
    <w:name w:val="xl74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493C3D"/>
      <w:spacing w:before="100" w:beforeAutospacing="1" w:after="100" w:afterAutospacing="1"/>
    </w:pPr>
    <w:rPr>
      <w:lang w:val="bs-Latn-BA" w:eastAsia="bs-Latn-BA"/>
    </w:rPr>
  </w:style>
  <w:style w:type="paragraph" w:customStyle="1" w:styleId="xl75">
    <w:name w:val="xl75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E17000"/>
      <w:spacing w:before="100" w:beforeAutospacing="1" w:after="100" w:afterAutospacing="1"/>
    </w:pPr>
    <w:rPr>
      <w:lang w:val="bs-Latn-BA" w:eastAsia="bs-Latn-BA"/>
    </w:rPr>
  </w:style>
  <w:style w:type="paragraph" w:customStyle="1" w:styleId="xl76">
    <w:name w:val="xl76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FACDAA"/>
      <w:spacing w:before="100" w:beforeAutospacing="1" w:after="100" w:afterAutospacing="1"/>
    </w:pPr>
    <w:rPr>
      <w:lang w:val="bs-Latn-BA" w:eastAsia="bs-Latn-BA"/>
    </w:rPr>
  </w:style>
  <w:style w:type="paragraph" w:customStyle="1" w:styleId="xl77">
    <w:name w:val="xl77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B7D086"/>
      <w:spacing w:before="100" w:beforeAutospacing="1" w:after="100" w:afterAutospacing="1"/>
    </w:pPr>
    <w:rPr>
      <w:lang w:val="bs-Latn-BA" w:eastAsia="bs-Latn-BA"/>
    </w:rPr>
  </w:style>
  <w:style w:type="paragraph" w:customStyle="1" w:styleId="xl78">
    <w:name w:val="xl78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D7BEE4"/>
      <w:spacing w:before="100" w:beforeAutospacing="1" w:after="100" w:afterAutospacing="1"/>
    </w:pPr>
    <w:rPr>
      <w:lang w:val="bs-Latn-BA" w:eastAsia="bs-Latn-BA"/>
    </w:rPr>
  </w:style>
  <w:style w:type="paragraph" w:customStyle="1" w:styleId="xl79">
    <w:name w:val="xl79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B13F94"/>
      <w:spacing w:before="100" w:beforeAutospacing="1" w:after="100" w:afterAutospacing="1"/>
    </w:pPr>
    <w:rPr>
      <w:lang w:val="bs-Latn-BA" w:eastAsia="bs-Latn-BA"/>
    </w:rPr>
  </w:style>
  <w:style w:type="paragraph" w:customStyle="1" w:styleId="xl80">
    <w:name w:val="xl80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AAD1EB"/>
      <w:spacing w:before="100" w:beforeAutospacing="1" w:after="100" w:afterAutospacing="1"/>
    </w:pPr>
    <w:rPr>
      <w:lang w:val="bs-Latn-BA" w:eastAsia="bs-Latn-BA"/>
    </w:rPr>
  </w:style>
  <w:style w:type="paragraph" w:customStyle="1" w:styleId="xl81">
    <w:name w:val="xl81"/>
    <w:basedOn w:val="Normal"/>
    <w:rsid w:val="0097747A"/>
    <w:pPr>
      <w:pBdr>
        <w:top w:val="single" w:sz="12" w:space="0" w:color="FFFFFF"/>
        <w:bottom w:val="single" w:sz="12" w:space="0" w:color="FFFFFF"/>
      </w:pBdr>
      <w:shd w:val="clear" w:color="000000" w:fill="EFBDBD"/>
      <w:spacing w:before="100" w:beforeAutospacing="1" w:after="100" w:afterAutospacing="1"/>
    </w:pPr>
    <w:rPr>
      <w:lang w:val="bs-Latn-BA" w:eastAsia="bs-Latn-BA"/>
    </w:rPr>
  </w:style>
  <w:style w:type="paragraph" w:customStyle="1" w:styleId="xl82">
    <w:name w:val="xl82"/>
    <w:basedOn w:val="Normal"/>
    <w:rsid w:val="0097747A"/>
    <w:pPr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83">
    <w:name w:val="xl83"/>
    <w:basedOn w:val="Normal"/>
    <w:rsid w:val="0097747A"/>
    <w:pPr>
      <w:shd w:val="clear" w:color="000000" w:fill="FFFF00"/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84">
    <w:name w:val="xl84"/>
    <w:basedOn w:val="Normal"/>
    <w:rsid w:val="0097747A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lang w:val="bs-Latn-BA" w:eastAsia="bs-Latn-BA"/>
    </w:rPr>
  </w:style>
  <w:style w:type="paragraph" w:customStyle="1" w:styleId="xl85">
    <w:name w:val="xl85"/>
    <w:basedOn w:val="Normal"/>
    <w:rsid w:val="0097747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86">
    <w:name w:val="xl86"/>
    <w:basedOn w:val="Normal"/>
    <w:rsid w:val="0097747A"/>
    <w:pPr>
      <w:pBdr>
        <w:top w:val="single" w:sz="8" w:space="0" w:color="auto"/>
      </w:pBdr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87">
    <w:name w:val="xl87"/>
    <w:basedOn w:val="Normal"/>
    <w:rsid w:val="0097747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88">
    <w:name w:val="xl88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666666"/>
      <w:spacing w:before="100" w:beforeAutospacing="1" w:after="100" w:afterAutospacing="1"/>
    </w:pPr>
    <w:rPr>
      <w:lang w:val="bs-Latn-BA" w:eastAsia="bs-Latn-BA"/>
    </w:rPr>
  </w:style>
  <w:style w:type="paragraph" w:customStyle="1" w:styleId="xl89">
    <w:name w:val="xl89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666666"/>
      <w:spacing w:before="100" w:beforeAutospacing="1" w:after="100" w:afterAutospacing="1"/>
    </w:pPr>
    <w:rPr>
      <w:lang w:val="bs-Latn-BA" w:eastAsia="bs-Latn-BA"/>
    </w:rPr>
  </w:style>
  <w:style w:type="paragraph" w:customStyle="1" w:styleId="xl90">
    <w:name w:val="xl90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999999"/>
      <w:spacing w:before="100" w:beforeAutospacing="1" w:after="100" w:afterAutospacing="1"/>
    </w:pPr>
    <w:rPr>
      <w:lang w:val="bs-Latn-BA" w:eastAsia="bs-Latn-BA"/>
    </w:rPr>
  </w:style>
  <w:style w:type="paragraph" w:customStyle="1" w:styleId="xl91">
    <w:name w:val="xl91"/>
    <w:basedOn w:val="Normal"/>
    <w:rsid w:val="0097747A"/>
    <w:pPr>
      <w:pBdr>
        <w:right w:val="single" w:sz="8" w:space="0" w:color="auto"/>
      </w:pBdr>
      <w:spacing w:before="100" w:beforeAutospacing="1" w:after="100" w:afterAutospacing="1"/>
    </w:pPr>
    <w:rPr>
      <w:lang w:val="bs-Latn-BA" w:eastAsia="bs-Latn-BA"/>
    </w:rPr>
  </w:style>
  <w:style w:type="paragraph" w:customStyle="1" w:styleId="xl92">
    <w:name w:val="xl92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008ACA"/>
      <w:spacing w:before="100" w:beforeAutospacing="1" w:after="100" w:afterAutospacing="1"/>
    </w:pPr>
    <w:rPr>
      <w:lang w:val="bs-Latn-BA" w:eastAsia="bs-Latn-BA"/>
    </w:rPr>
  </w:style>
  <w:style w:type="paragraph" w:customStyle="1" w:styleId="xl93">
    <w:name w:val="xl93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3C68BB"/>
      <w:spacing w:before="100" w:beforeAutospacing="1" w:after="100" w:afterAutospacing="1"/>
    </w:pPr>
    <w:rPr>
      <w:lang w:val="bs-Latn-BA" w:eastAsia="bs-Latn-BA"/>
    </w:rPr>
  </w:style>
  <w:style w:type="paragraph" w:customStyle="1" w:styleId="xl94">
    <w:name w:val="xl94"/>
    <w:basedOn w:val="Normal"/>
    <w:rsid w:val="0097747A"/>
    <w:pPr>
      <w:pBdr>
        <w:left w:val="single" w:sz="8" w:space="0" w:color="auto"/>
      </w:pBdr>
      <w:spacing w:before="100" w:beforeAutospacing="1" w:after="100" w:afterAutospacing="1"/>
    </w:pPr>
    <w:rPr>
      <w:lang w:val="bs-Latn-BA" w:eastAsia="bs-Latn-BA"/>
    </w:rPr>
  </w:style>
  <w:style w:type="paragraph" w:customStyle="1" w:styleId="xl95">
    <w:name w:val="xl95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999999"/>
      <w:spacing w:before="100" w:beforeAutospacing="1" w:after="100" w:afterAutospacing="1"/>
    </w:pPr>
    <w:rPr>
      <w:lang w:val="bs-Latn-BA" w:eastAsia="bs-Latn-BA"/>
    </w:rPr>
  </w:style>
  <w:style w:type="paragraph" w:customStyle="1" w:styleId="xl96">
    <w:name w:val="xl96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B6C3DB"/>
      <w:spacing w:before="100" w:beforeAutospacing="1" w:after="100" w:afterAutospacing="1"/>
    </w:pPr>
    <w:rPr>
      <w:lang w:val="bs-Latn-BA" w:eastAsia="bs-Latn-BA"/>
    </w:rPr>
  </w:style>
  <w:style w:type="paragraph" w:customStyle="1" w:styleId="xl97">
    <w:name w:val="xl97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493C3D"/>
      <w:spacing w:before="100" w:beforeAutospacing="1" w:after="100" w:afterAutospacing="1"/>
    </w:pPr>
    <w:rPr>
      <w:lang w:val="bs-Latn-BA" w:eastAsia="bs-Latn-BA"/>
    </w:rPr>
  </w:style>
  <w:style w:type="paragraph" w:customStyle="1" w:styleId="xl98">
    <w:name w:val="xl98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B6C3DB"/>
      <w:spacing w:before="100" w:beforeAutospacing="1" w:after="100" w:afterAutospacing="1"/>
    </w:pPr>
    <w:rPr>
      <w:lang w:val="bs-Latn-BA" w:eastAsia="bs-Latn-BA"/>
    </w:rPr>
  </w:style>
  <w:style w:type="paragraph" w:customStyle="1" w:styleId="xl99">
    <w:name w:val="xl99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C73F27"/>
      <w:spacing w:before="100" w:beforeAutospacing="1" w:after="100" w:afterAutospacing="1"/>
    </w:pPr>
    <w:rPr>
      <w:lang w:val="bs-Latn-BA" w:eastAsia="bs-Latn-BA"/>
    </w:rPr>
  </w:style>
  <w:style w:type="paragraph" w:customStyle="1" w:styleId="xl100">
    <w:name w:val="xl100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FACDAA"/>
      <w:spacing w:before="100" w:beforeAutospacing="1" w:after="100" w:afterAutospacing="1"/>
    </w:pPr>
    <w:rPr>
      <w:lang w:val="bs-Latn-BA" w:eastAsia="bs-Latn-BA"/>
    </w:rPr>
  </w:style>
  <w:style w:type="paragraph" w:customStyle="1" w:styleId="xl101">
    <w:name w:val="xl101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AAD1EB"/>
      <w:spacing w:before="100" w:beforeAutospacing="1" w:after="100" w:afterAutospacing="1"/>
    </w:pPr>
    <w:rPr>
      <w:lang w:val="bs-Latn-BA" w:eastAsia="bs-Latn-BA"/>
    </w:rPr>
  </w:style>
  <w:style w:type="paragraph" w:customStyle="1" w:styleId="xl102">
    <w:name w:val="xl102"/>
    <w:basedOn w:val="Normal"/>
    <w:rsid w:val="0097747A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103">
    <w:name w:val="xl103"/>
    <w:basedOn w:val="Normal"/>
    <w:rsid w:val="0097747A"/>
    <w:pPr>
      <w:pBdr>
        <w:top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104">
    <w:name w:val="xl104"/>
    <w:basedOn w:val="Normal"/>
    <w:rsid w:val="0097747A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lang w:val="bs-Latn-BA" w:eastAsia="bs-Latn-BA"/>
    </w:rPr>
  </w:style>
  <w:style w:type="paragraph" w:customStyle="1" w:styleId="xl105">
    <w:name w:val="xl105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FACDAA"/>
      <w:spacing w:before="100" w:beforeAutospacing="1" w:after="100" w:afterAutospacing="1"/>
    </w:pPr>
    <w:rPr>
      <w:lang w:val="bs-Latn-BA" w:eastAsia="bs-Latn-BA"/>
    </w:rPr>
  </w:style>
  <w:style w:type="paragraph" w:customStyle="1" w:styleId="xl106">
    <w:name w:val="xl106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B7D086"/>
      <w:spacing w:before="100" w:beforeAutospacing="1" w:after="100" w:afterAutospacing="1"/>
    </w:pPr>
    <w:rPr>
      <w:lang w:val="bs-Latn-BA" w:eastAsia="bs-Latn-BA"/>
    </w:rPr>
  </w:style>
  <w:style w:type="paragraph" w:customStyle="1" w:styleId="xl107">
    <w:name w:val="xl107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D7BEE4"/>
      <w:spacing w:before="100" w:beforeAutospacing="1" w:after="100" w:afterAutospacing="1"/>
    </w:pPr>
    <w:rPr>
      <w:lang w:val="bs-Latn-BA" w:eastAsia="bs-Latn-BA"/>
    </w:rPr>
  </w:style>
  <w:style w:type="paragraph" w:customStyle="1" w:styleId="xl108">
    <w:name w:val="xl108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AAD1EB"/>
      <w:spacing w:before="100" w:beforeAutospacing="1" w:after="100" w:afterAutospacing="1"/>
    </w:pPr>
    <w:rPr>
      <w:lang w:val="bs-Latn-BA" w:eastAsia="bs-Latn-BA"/>
    </w:rPr>
  </w:style>
  <w:style w:type="paragraph" w:customStyle="1" w:styleId="xl109">
    <w:name w:val="xl109"/>
    <w:basedOn w:val="Normal"/>
    <w:rsid w:val="0097747A"/>
    <w:pPr>
      <w:pBdr>
        <w:top w:val="single" w:sz="12" w:space="0" w:color="FFFFFF"/>
        <w:bottom w:val="single" w:sz="12" w:space="0" w:color="FFFFFF"/>
        <w:right w:val="single" w:sz="8" w:space="0" w:color="auto"/>
      </w:pBdr>
      <w:shd w:val="clear" w:color="000000" w:fill="EFBDBD"/>
      <w:spacing w:before="100" w:beforeAutospacing="1" w:after="100" w:afterAutospacing="1"/>
    </w:pPr>
    <w:rPr>
      <w:lang w:val="bs-Latn-BA" w:eastAsia="bs-Latn-BA"/>
    </w:rPr>
  </w:style>
  <w:style w:type="paragraph" w:customStyle="1" w:styleId="xl110">
    <w:name w:val="xl110"/>
    <w:basedOn w:val="Normal"/>
    <w:rsid w:val="0097747A"/>
    <w:pPr>
      <w:pBdr>
        <w:top w:val="single" w:sz="12" w:space="0" w:color="FFFFFF"/>
        <w:left w:val="single" w:sz="8" w:space="0" w:color="auto"/>
        <w:bottom w:val="single" w:sz="12" w:space="0" w:color="FFFFFF"/>
      </w:pBdr>
      <w:shd w:val="clear" w:color="000000" w:fill="EFBDBD"/>
      <w:spacing w:before="100" w:beforeAutospacing="1" w:after="100" w:afterAutospacing="1"/>
    </w:pPr>
    <w:rPr>
      <w:lang w:val="bs-Latn-BA" w:eastAsia="bs-Latn-BA"/>
    </w:rPr>
  </w:style>
  <w:style w:type="character" w:customStyle="1" w:styleId="cog-asterisk">
    <w:name w:val="cog-asterisk"/>
    <w:basedOn w:val="DefaultParagraphFont"/>
    <w:rsid w:val="00D23A9B"/>
  </w:style>
  <w:style w:type="character" w:customStyle="1" w:styleId="cog-offscreen">
    <w:name w:val="cog-offscreen"/>
    <w:basedOn w:val="DefaultParagraphFont"/>
    <w:rsid w:val="00D23A9B"/>
  </w:style>
  <w:style w:type="character" w:customStyle="1" w:styleId="el-radioinput">
    <w:name w:val="el-radio__input"/>
    <w:basedOn w:val="DefaultParagraphFont"/>
    <w:rsid w:val="00D23A9B"/>
  </w:style>
  <w:style w:type="character" w:customStyle="1" w:styleId="el-radiolabel">
    <w:name w:val="el-radio__label"/>
    <w:basedOn w:val="DefaultParagraphFont"/>
    <w:rsid w:val="00D23A9B"/>
  </w:style>
  <w:style w:type="paragraph" w:styleId="NormalWeb">
    <w:name w:val="Normal (Web)"/>
    <w:basedOn w:val="Normal"/>
    <w:uiPriority w:val="99"/>
    <w:semiHidden/>
    <w:unhideWhenUsed/>
    <w:rsid w:val="00D23A9B"/>
    <w:pPr>
      <w:spacing w:before="100" w:beforeAutospacing="1" w:after="100" w:afterAutospacing="1"/>
    </w:pPr>
    <w:rPr>
      <w:lang w:val="bs-Latn-BA" w:eastAsia="bs-Latn-BA"/>
    </w:rPr>
  </w:style>
  <w:style w:type="character" w:styleId="Emphasis">
    <w:name w:val="Emphasis"/>
    <w:basedOn w:val="DefaultParagraphFont"/>
    <w:uiPriority w:val="20"/>
    <w:qFormat/>
    <w:rsid w:val="00D23A9B"/>
    <w:rPr>
      <w:i/>
      <w:iCs/>
    </w:rPr>
  </w:style>
  <w:style w:type="character" w:customStyle="1" w:styleId="el-checkboxinput">
    <w:name w:val="el-checkbox__input"/>
    <w:basedOn w:val="DefaultParagraphFont"/>
    <w:rsid w:val="003D1B4B"/>
  </w:style>
  <w:style w:type="character" w:customStyle="1" w:styleId="el-checkboxlabel">
    <w:name w:val="el-checkbox__label"/>
    <w:basedOn w:val="DefaultParagraphFont"/>
    <w:rsid w:val="003D1B4B"/>
  </w:style>
  <w:style w:type="paragraph" w:styleId="Title">
    <w:name w:val="Title"/>
    <w:basedOn w:val="Normal"/>
    <w:next w:val="Normal"/>
    <w:link w:val="TitleChar"/>
    <w:uiPriority w:val="10"/>
    <w:qFormat/>
    <w:rsid w:val="00A677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A677DF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Revision">
    <w:name w:val="Revision"/>
    <w:hidden/>
    <w:uiPriority w:val="99"/>
    <w:semiHidden/>
    <w:rsid w:val="00E73C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3C3B"/>
    <w:pPr>
      <w:jc w:val="both"/>
    </w:pPr>
    <w:rPr>
      <w:rFonts w:ascii="Segoe UI" w:hAnsi="Segoe UI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C3B"/>
    <w:rPr>
      <w:rFonts w:ascii="Segoe UI" w:eastAsia="Times New Roman" w:hAnsi="Segoe UI" w:cs="Times New Roman"/>
      <w:sz w:val="16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73C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7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4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9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23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8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9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1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0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2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4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1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3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0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94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1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2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1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6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1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7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05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05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91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6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6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499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718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7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9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4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9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0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6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4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7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1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8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53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545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3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226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7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0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0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1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9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68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1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22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57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9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3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659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98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9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1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8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6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8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4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85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1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56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8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417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9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51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63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6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9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7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34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04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0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05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63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0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5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4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1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bico@ceteor.b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FAF94810B8B428D9BEB3A3C01DEDE" ma:contentTypeVersion="4" ma:contentTypeDescription="Create a new document." ma:contentTypeScope="" ma:versionID="ddee76dfde614cf0af98d384502c5cd9">
  <xsd:schema xmlns:xsd="http://www.w3.org/2001/XMLSchema" xmlns:xs="http://www.w3.org/2001/XMLSchema" xmlns:p="http://schemas.microsoft.com/office/2006/metadata/properties" xmlns:ns2="f7cd8da1-ee01-4c5c-b90d-f442c3d8b2bb" xmlns:ns3="282e8907-72e9-457b-861a-b38ee1991502" targetNamespace="http://schemas.microsoft.com/office/2006/metadata/properties" ma:root="true" ma:fieldsID="4c3122db5928e38e5483f3f5baf5f292" ns2:_="" ns3:_="">
    <xsd:import namespace="f7cd8da1-ee01-4c5c-b90d-f442c3d8b2bb"/>
    <xsd:import namespace="282e8907-72e9-457b-861a-b38ee19915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d8da1-ee01-4c5c-b90d-f442c3d8b2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e8907-72e9-457b-861a-b38ee19915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713B2-EF6B-43F2-A8BD-F56698555B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1F2666-BED2-4D78-BD11-84962629A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d8da1-ee01-4c5c-b90d-f442c3d8b2bb"/>
    <ds:schemaRef ds:uri="282e8907-72e9-457b-861a-b38ee19915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963180-E821-41FD-B14E-E14CDECE0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6B2D63-4DAD-4F1F-93A0-9AC7936B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Upitnik za provedbu zadatka 1 – podaktivnost 1.2.1 Procjena spremnosti MMSP sektora</vt:lpstr>
    </vt:vector>
  </TitlesOfParts>
  <Company>CETEOR d.o.o.</Company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Upitnik za provedbu zadatka 1 – podaktivnost 1.2.1 Procjena spremnosti MMSP sektora</dc:title>
  <dc:subject/>
  <dc:creator>User</dc:creator>
  <cp:keywords/>
  <dc:description/>
  <cp:lastModifiedBy>Vedad Suljic</cp:lastModifiedBy>
  <cp:revision>27</cp:revision>
  <cp:lastPrinted>2020-07-08T18:44:00Z</cp:lastPrinted>
  <dcterms:created xsi:type="dcterms:W3CDTF">2023-01-11T11:54:00Z</dcterms:created>
  <dcterms:modified xsi:type="dcterms:W3CDTF">2023-01-19T12:47:00Z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0x010100712FAF94810B8B428D9BEB3A3C01DEDE</vt:lpwstr>
  </property>
</Properties>
</file>